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B5E6" w14:textId="77777777" w:rsidR="00717693" w:rsidRDefault="00717693" w:rsidP="00F67B43">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noProof/>
          <w:color w:val="000000"/>
          <w:sz w:val="24"/>
          <w:szCs w:val="24"/>
        </w:rPr>
        <w:drawing>
          <wp:inline distT="0" distB="0" distL="0" distR="0" wp14:anchorId="2F59B722" wp14:editId="1FD36699">
            <wp:extent cx="40576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png"/>
                    <pic:cNvPicPr/>
                  </pic:nvPicPr>
                  <pic:blipFill>
                    <a:blip r:embed="rId7">
                      <a:extLst>
                        <a:ext uri="{28A0092B-C50C-407E-A947-70E740481C1C}">
                          <a14:useLocalDpi xmlns:a14="http://schemas.microsoft.com/office/drawing/2010/main" val="0"/>
                        </a:ext>
                      </a:extLst>
                    </a:blip>
                    <a:stretch>
                      <a:fillRect/>
                    </a:stretch>
                  </pic:blipFill>
                  <pic:spPr>
                    <a:xfrm>
                      <a:off x="0" y="0"/>
                      <a:ext cx="4057650" cy="714375"/>
                    </a:xfrm>
                    <a:prstGeom prst="rect">
                      <a:avLst/>
                    </a:prstGeom>
                  </pic:spPr>
                </pic:pic>
              </a:graphicData>
            </a:graphic>
          </wp:inline>
        </w:drawing>
      </w:r>
    </w:p>
    <w:p w14:paraId="3CD21551" w14:textId="77777777" w:rsidR="00717693" w:rsidRDefault="00717693" w:rsidP="00F67B43">
      <w:pPr>
        <w:autoSpaceDE w:val="0"/>
        <w:autoSpaceDN w:val="0"/>
        <w:adjustRightInd w:val="0"/>
        <w:spacing w:after="0" w:line="240" w:lineRule="auto"/>
        <w:jc w:val="center"/>
        <w:rPr>
          <w:rFonts w:ascii="Helvetica-Bold" w:hAnsi="Helvetica-Bold" w:cs="Helvetica-Bold"/>
          <w:b/>
          <w:bCs/>
          <w:color w:val="000000"/>
          <w:sz w:val="24"/>
          <w:szCs w:val="24"/>
        </w:rPr>
      </w:pPr>
    </w:p>
    <w:p w14:paraId="62889951" w14:textId="774F99FA" w:rsidR="00EF76BE" w:rsidRDefault="00F67B43" w:rsidP="00F67B43">
      <w:pPr>
        <w:autoSpaceDE w:val="0"/>
        <w:autoSpaceDN w:val="0"/>
        <w:adjustRightInd w:val="0"/>
        <w:spacing w:after="0" w:line="240" w:lineRule="auto"/>
        <w:jc w:val="center"/>
        <w:rPr>
          <w:rFonts w:ascii="Arial" w:hAnsi="Arial" w:cs="Arial"/>
          <w:b/>
          <w:bCs/>
          <w:color w:val="000000"/>
          <w:sz w:val="24"/>
          <w:szCs w:val="24"/>
        </w:rPr>
      </w:pPr>
      <w:r w:rsidRPr="6CF761AB">
        <w:rPr>
          <w:rFonts w:ascii="Arial" w:hAnsi="Arial" w:cs="Arial"/>
          <w:b/>
          <w:bCs/>
          <w:color w:val="000000" w:themeColor="text1"/>
          <w:sz w:val="24"/>
          <w:szCs w:val="24"/>
        </w:rPr>
        <w:t>GUIDANCE STATEMENT</w:t>
      </w:r>
      <w:r w:rsidR="00EF76BE" w:rsidRPr="6CF761AB">
        <w:rPr>
          <w:rFonts w:ascii="Arial" w:hAnsi="Arial" w:cs="Arial"/>
          <w:b/>
          <w:bCs/>
          <w:color w:val="000000" w:themeColor="text1"/>
          <w:sz w:val="24"/>
          <w:szCs w:val="24"/>
        </w:rPr>
        <w:t xml:space="preserve"> 20</w:t>
      </w:r>
      <w:r w:rsidR="008E56B4" w:rsidRPr="6CF761AB">
        <w:rPr>
          <w:rFonts w:ascii="Arial" w:hAnsi="Arial" w:cs="Arial"/>
          <w:b/>
          <w:bCs/>
          <w:color w:val="000000" w:themeColor="text1"/>
          <w:sz w:val="24"/>
          <w:szCs w:val="24"/>
        </w:rPr>
        <w:t>20-</w:t>
      </w:r>
      <w:r w:rsidR="44DB21F6" w:rsidRPr="6CF761AB">
        <w:rPr>
          <w:rFonts w:ascii="Arial" w:hAnsi="Arial" w:cs="Arial"/>
          <w:b/>
          <w:bCs/>
          <w:color w:val="000000" w:themeColor="text1"/>
          <w:sz w:val="24"/>
          <w:szCs w:val="24"/>
        </w:rPr>
        <w:t>2</w:t>
      </w:r>
    </w:p>
    <w:p w14:paraId="37B3620C" w14:textId="6875E7EA" w:rsidR="2448ED48" w:rsidRDefault="4AB3ADE3" w:rsidP="54C02AA3">
      <w:pPr>
        <w:spacing w:after="0" w:line="240" w:lineRule="auto"/>
        <w:jc w:val="center"/>
      </w:pPr>
      <w:r w:rsidRPr="0E693239">
        <w:rPr>
          <w:rFonts w:ascii="Arial" w:hAnsi="Arial" w:cs="Arial"/>
          <w:b/>
          <w:bCs/>
          <w:color w:val="000000" w:themeColor="text1"/>
          <w:sz w:val="24"/>
          <w:szCs w:val="24"/>
        </w:rPr>
        <w:t>Reopening the Library</w:t>
      </w:r>
    </w:p>
    <w:p w14:paraId="0A85B77C" w14:textId="3A70F1D2" w:rsidR="00F67B43" w:rsidRDefault="51522B0F" w:rsidP="0E693239">
      <w:pPr>
        <w:autoSpaceDE w:val="0"/>
        <w:autoSpaceDN w:val="0"/>
        <w:adjustRightInd w:val="0"/>
        <w:spacing w:after="0" w:line="240" w:lineRule="auto"/>
        <w:jc w:val="center"/>
        <w:rPr>
          <w:rFonts w:ascii="Arial" w:hAnsi="Arial" w:cs="Arial"/>
          <w:b/>
          <w:bCs/>
          <w:sz w:val="24"/>
          <w:szCs w:val="24"/>
        </w:rPr>
      </w:pPr>
      <w:r w:rsidRPr="0E693239">
        <w:rPr>
          <w:rFonts w:ascii="Arial" w:hAnsi="Arial" w:cs="Arial"/>
          <w:b/>
          <w:bCs/>
          <w:sz w:val="24"/>
          <w:szCs w:val="24"/>
        </w:rPr>
        <w:t>April 2</w:t>
      </w:r>
      <w:r w:rsidR="387640DE" w:rsidRPr="0E693239">
        <w:rPr>
          <w:rFonts w:ascii="Arial" w:hAnsi="Arial" w:cs="Arial"/>
          <w:b/>
          <w:bCs/>
          <w:sz w:val="24"/>
          <w:szCs w:val="24"/>
        </w:rPr>
        <w:t>7</w:t>
      </w:r>
      <w:r w:rsidRPr="0E693239">
        <w:rPr>
          <w:rFonts w:ascii="Arial" w:hAnsi="Arial" w:cs="Arial"/>
          <w:b/>
          <w:bCs/>
          <w:sz w:val="24"/>
          <w:szCs w:val="24"/>
        </w:rPr>
        <w:t>, 2020</w:t>
      </w:r>
    </w:p>
    <w:p w14:paraId="46DCC58C" w14:textId="77777777" w:rsidR="00EF76BE" w:rsidRDefault="00EF76BE" w:rsidP="00EF76BE">
      <w:pPr>
        <w:autoSpaceDE w:val="0"/>
        <w:autoSpaceDN w:val="0"/>
        <w:adjustRightInd w:val="0"/>
        <w:spacing w:after="0" w:line="240" w:lineRule="auto"/>
        <w:jc w:val="center"/>
        <w:rPr>
          <w:rFonts w:ascii="Arial" w:hAnsi="Arial" w:cs="Arial"/>
          <w:b/>
          <w:bCs/>
          <w:color w:val="000000"/>
          <w:sz w:val="24"/>
          <w:szCs w:val="24"/>
        </w:rPr>
      </w:pPr>
    </w:p>
    <w:p w14:paraId="79BC32B0" w14:textId="2301C598" w:rsidR="00F67B43" w:rsidRPr="00413F9A" w:rsidRDefault="00F67B43" w:rsidP="00F67B43">
      <w:pPr>
        <w:autoSpaceDE w:val="0"/>
        <w:autoSpaceDN w:val="0"/>
        <w:adjustRightInd w:val="0"/>
        <w:spacing w:after="0" w:line="240" w:lineRule="auto"/>
        <w:rPr>
          <w:rFonts w:ascii="Lucida Sans Unicode" w:hAnsi="Lucida Sans Unicode" w:cs="Lucida Sans Unicode"/>
          <w:b/>
          <w:bCs/>
          <w:color w:val="000000"/>
          <w:sz w:val="24"/>
          <w:szCs w:val="24"/>
        </w:rPr>
      </w:pPr>
      <w:r>
        <w:rPr>
          <w:rFonts w:ascii="Helvetica-Bold" w:hAnsi="Helvetica-Bold" w:cs="Helvetica-Bold"/>
          <w:b/>
          <w:bCs/>
          <w:color w:val="000000"/>
          <w:sz w:val="24"/>
          <w:szCs w:val="24"/>
        </w:rPr>
        <w:t>GENERAL INFORMATION</w:t>
      </w:r>
    </w:p>
    <w:p w14:paraId="16062B3E" w14:textId="77777777" w:rsidR="0040194D" w:rsidRDefault="0040194D" w:rsidP="00F67B43">
      <w:pPr>
        <w:autoSpaceDE w:val="0"/>
        <w:autoSpaceDN w:val="0"/>
        <w:adjustRightInd w:val="0"/>
        <w:spacing w:after="0" w:line="240" w:lineRule="auto"/>
        <w:rPr>
          <w:rFonts w:ascii="Helvetica-Bold" w:hAnsi="Helvetica-Bold" w:cs="Helvetica-Bold"/>
          <w:b/>
          <w:bCs/>
          <w:color w:val="000000"/>
          <w:sz w:val="24"/>
          <w:szCs w:val="24"/>
        </w:rPr>
      </w:pPr>
    </w:p>
    <w:p w14:paraId="7B7FA101" w14:textId="10F7A456" w:rsidR="1A574E68" w:rsidRDefault="5D7BC6CB" w:rsidP="73C54FA9">
      <w:pPr>
        <w:spacing w:after="0" w:line="240" w:lineRule="auto"/>
      </w:pPr>
      <w:bookmarkStart w:id="0" w:name="_Hlk36647065"/>
      <w:bookmarkEnd w:id="0"/>
      <w:r w:rsidRPr="73C54FA9">
        <w:rPr>
          <w:rFonts w:ascii="Arial" w:eastAsia="Arial" w:hAnsi="Arial" w:cs="Arial"/>
        </w:rPr>
        <w:t xml:space="preserve">The COVID-19 virus and subsequent Stay at Home order is challenging libraries across the state. Resuming services after the Stay at Home order is lifted will be equally challenging.  Library management needs to ensure patrons and staff can return to the library safely with minimum health risks. This statement provides information for Boards and Directors to develop a reopening plan for the library.   </w:t>
      </w:r>
    </w:p>
    <w:p w14:paraId="4000E36A" w14:textId="7030DF3C" w:rsidR="1A574E68" w:rsidRDefault="1A574E68" w:rsidP="73C54FA9">
      <w:pPr>
        <w:spacing w:after="0" w:line="240" w:lineRule="auto"/>
        <w:rPr>
          <w:rFonts w:ascii="Helvetica-Bold" w:eastAsia="Helvetica-Bold" w:hAnsi="Helvetica-Bold" w:cs="Helvetica-Bold"/>
          <w:b/>
          <w:bCs/>
        </w:rPr>
      </w:pPr>
    </w:p>
    <w:p w14:paraId="4C5A512B" w14:textId="1A7C6F6D" w:rsidR="1A574E68" w:rsidRDefault="01D64761" w:rsidP="6CF761AB">
      <w:pPr>
        <w:spacing w:after="160" w:line="240" w:lineRule="auto"/>
      </w:pPr>
      <w:r w:rsidRPr="73C54FA9">
        <w:rPr>
          <w:rFonts w:ascii="Helvetica-Bold" w:eastAsia="Helvetica-Bold" w:hAnsi="Helvetica-Bold" w:cs="Helvetica-Bold"/>
          <w:b/>
          <w:bCs/>
          <w:color w:val="0E101A"/>
        </w:rPr>
        <w:t>Stage 1: Updates/Additions</w:t>
      </w:r>
      <w:r w:rsidR="0329A348" w:rsidRPr="73C54FA9">
        <w:rPr>
          <w:rFonts w:ascii="Helvetica-Bold" w:eastAsia="Helvetica-Bold" w:hAnsi="Helvetica-Bold" w:cs="Helvetica-Bold"/>
          <w:b/>
          <w:bCs/>
          <w:color w:val="0E101A"/>
        </w:rPr>
        <w:t xml:space="preserve"> to Library Policies</w:t>
      </w:r>
    </w:p>
    <w:p w14:paraId="72BC80DB" w14:textId="3EBB57DE" w:rsidR="1A574E68" w:rsidRDefault="139344D1" w:rsidP="6CF761AB">
      <w:pPr>
        <w:spacing w:after="160" w:line="240" w:lineRule="auto"/>
      </w:pPr>
      <w:r w:rsidRPr="73C54FA9">
        <w:rPr>
          <w:rFonts w:ascii="Arial" w:eastAsia="Arial" w:hAnsi="Arial" w:cs="Arial"/>
          <w:color w:val="0E101A"/>
        </w:rPr>
        <w:t xml:space="preserve">Due to the pandemic, current library policies may be insufficient to handle social distancing, remote working conditions, patron behaviors, or another Stay at Home Executive Order from the Governor. Consider updating the following policies before discussions on reopening the library. Be sure to consult with the city or county lawyer on retainer to ensure the policy updates and or additions are legal.  </w:t>
      </w:r>
      <w:r w:rsidRPr="73C54FA9">
        <w:rPr>
          <w:rFonts w:ascii="Arial" w:eastAsia="Arial" w:hAnsi="Arial" w:cs="Arial"/>
          <w:i/>
          <w:iCs/>
          <w:color w:val="0E101A"/>
        </w:rPr>
        <w:t>Keep in mind that Board must approve all changes at a regularly scheduled meeting and the actions reflected in the meeting minutes.</w:t>
      </w:r>
    </w:p>
    <w:p w14:paraId="54023597" w14:textId="4E4DD647" w:rsidR="1A574E68" w:rsidRDefault="139344D1" w:rsidP="0081734D">
      <w:pPr>
        <w:pStyle w:val="ListParagraph"/>
        <w:numPr>
          <w:ilvl w:val="0"/>
          <w:numId w:val="2"/>
        </w:numPr>
        <w:spacing w:after="160" w:line="240" w:lineRule="auto"/>
        <w:rPr>
          <w:rFonts w:eastAsiaTheme="minorEastAsia"/>
          <w:color w:val="0E101A"/>
        </w:rPr>
      </w:pPr>
      <w:r w:rsidRPr="73C54FA9">
        <w:rPr>
          <w:rFonts w:ascii="Arial" w:eastAsia="Arial" w:hAnsi="Arial" w:cs="Arial"/>
          <w:color w:val="0E101A"/>
        </w:rPr>
        <w:t xml:space="preserve">Patron Behavior </w:t>
      </w:r>
    </w:p>
    <w:p w14:paraId="28B88862" w14:textId="722B9C90" w:rsidR="1A574E68" w:rsidRDefault="139344D1" w:rsidP="0081734D">
      <w:pPr>
        <w:pStyle w:val="ListParagraph"/>
        <w:numPr>
          <w:ilvl w:val="0"/>
          <w:numId w:val="2"/>
        </w:numPr>
        <w:spacing w:after="160" w:line="240" w:lineRule="auto"/>
        <w:rPr>
          <w:rFonts w:eastAsiaTheme="minorEastAsia"/>
          <w:color w:val="0E101A"/>
        </w:rPr>
      </w:pPr>
      <w:r w:rsidRPr="73C54FA9">
        <w:rPr>
          <w:rFonts w:ascii="Arial" w:eastAsia="Arial" w:hAnsi="Arial" w:cs="Arial"/>
          <w:color w:val="0E101A"/>
        </w:rPr>
        <w:t xml:space="preserve">Meeting Room </w:t>
      </w:r>
    </w:p>
    <w:p w14:paraId="3CD52198" w14:textId="28E5F081" w:rsidR="1A574E68" w:rsidRDefault="139344D1" w:rsidP="0081734D">
      <w:pPr>
        <w:pStyle w:val="ListParagraph"/>
        <w:numPr>
          <w:ilvl w:val="0"/>
          <w:numId w:val="2"/>
        </w:numPr>
        <w:spacing w:after="160" w:line="240" w:lineRule="auto"/>
        <w:rPr>
          <w:rFonts w:eastAsiaTheme="minorEastAsia"/>
          <w:color w:val="0E101A"/>
        </w:rPr>
      </w:pPr>
      <w:r w:rsidRPr="73C54FA9">
        <w:rPr>
          <w:rFonts w:ascii="Arial" w:eastAsia="Arial" w:hAnsi="Arial" w:cs="Arial"/>
          <w:color w:val="0E101A"/>
        </w:rPr>
        <w:t xml:space="preserve">Computer Use </w:t>
      </w:r>
    </w:p>
    <w:p w14:paraId="54AD8449" w14:textId="3BC63511" w:rsidR="1A574E68" w:rsidRDefault="139344D1" w:rsidP="0081734D">
      <w:pPr>
        <w:pStyle w:val="ListParagraph"/>
        <w:numPr>
          <w:ilvl w:val="0"/>
          <w:numId w:val="2"/>
        </w:numPr>
        <w:spacing w:after="160" w:line="240" w:lineRule="auto"/>
        <w:rPr>
          <w:rFonts w:eastAsiaTheme="minorEastAsia"/>
          <w:color w:val="0E101A"/>
        </w:rPr>
      </w:pPr>
      <w:r w:rsidRPr="73C54FA9">
        <w:rPr>
          <w:rFonts w:ascii="Arial" w:eastAsia="Arial" w:hAnsi="Arial" w:cs="Arial"/>
          <w:color w:val="0E101A"/>
        </w:rPr>
        <w:t xml:space="preserve">Employee Dress and Leave </w:t>
      </w:r>
    </w:p>
    <w:p w14:paraId="17E7631F" w14:textId="6EA70E05" w:rsidR="1A574E68" w:rsidRDefault="139344D1" w:rsidP="6CF761AB">
      <w:pPr>
        <w:spacing w:after="160" w:line="240" w:lineRule="auto"/>
      </w:pPr>
      <w:r w:rsidRPr="73C54FA9">
        <w:rPr>
          <w:rFonts w:ascii="Arial" w:eastAsia="Arial" w:hAnsi="Arial" w:cs="Arial"/>
          <w:color w:val="0E101A"/>
          <w:u w:val="single"/>
        </w:rPr>
        <w:t>Patron Behavior</w:t>
      </w:r>
    </w:p>
    <w:p w14:paraId="5ED7615E" w14:textId="71789C99" w:rsidR="1A574E68" w:rsidRDefault="139344D1" w:rsidP="6CF761AB">
      <w:pPr>
        <w:spacing w:after="160" w:line="240" w:lineRule="auto"/>
      </w:pPr>
      <w:r w:rsidRPr="73C54FA9">
        <w:rPr>
          <w:rFonts w:ascii="Arial" w:eastAsia="Arial" w:hAnsi="Arial" w:cs="Arial"/>
          <w:color w:val="0E101A"/>
        </w:rPr>
        <w:t>During this time, it is easy to make policies that may be in everyone's best interest but may be illegal. Unless mandated by the County or State Health Officer, the library may not be able to require patrons to wear protective masks or undergo a health screening to enter the library. Consult your city or county lawyer before adopting these types of policies. Voluntary precautions may serve the library better.</w:t>
      </w:r>
    </w:p>
    <w:p w14:paraId="45597043" w14:textId="752BA834" w:rsidR="1A574E68" w:rsidRDefault="139344D1" w:rsidP="6CF761AB">
      <w:pPr>
        <w:spacing w:after="160" w:line="240" w:lineRule="auto"/>
      </w:pPr>
      <w:r w:rsidRPr="73C54FA9">
        <w:rPr>
          <w:rFonts w:ascii="Arial" w:eastAsia="Arial" w:hAnsi="Arial" w:cs="Arial"/>
          <w:color w:val="0E101A"/>
          <w:u w:val="single"/>
        </w:rPr>
        <w:t>Meeting Room</w:t>
      </w:r>
      <w:r w:rsidRPr="73C54FA9">
        <w:rPr>
          <w:rFonts w:ascii="Arial" w:eastAsia="Arial" w:hAnsi="Arial" w:cs="Arial"/>
          <w:color w:val="0E101A"/>
        </w:rPr>
        <w:t xml:space="preserve"> </w:t>
      </w:r>
    </w:p>
    <w:p w14:paraId="16EFE151" w14:textId="4663FA2A" w:rsidR="1A574E68" w:rsidRDefault="139344D1" w:rsidP="6CF761AB">
      <w:pPr>
        <w:spacing w:after="160" w:line="240" w:lineRule="auto"/>
      </w:pPr>
      <w:r w:rsidRPr="73C54FA9">
        <w:rPr>
          <w:rFonts w:ascii="Arial" w:eastAsia="Arial" w:hAnsi="Arial" w:cs="Arial"/>
          <w:color w:val="0E101A"/>
        </w:rPr>
        <w:t xml:space="preserve">The library's meeting room may not be able to accommodate as many individuals as it would when there is not a health crisis. Consider the number of individuals the room can hold during a public health crisis. In the policy, add a statement, "During a public health crisis, the library's meeting room(s) are closed" or "During a public health crisis, the library's meeting room(s) are restricted groups of x individuals or less." </w:t>
      </w:r>
    </w:p>
    <w:p w14:paraId="4A643CCC" w14:textId="40E31443" w:rsidR="1A574E68" w:rsidRDefault="139344D1" w:rsidP="6CF761AB">
      <w:pPr>
        <w:spacing w:after="160" w:line="240" w:lineRule="auto"/>
      </w:pPr>
      <w:r w:rsidRPr="73C54FA9">
        <w:rPr>
          <w:rFonts w:ascii="Arial" w:eastAsia="Arial" w:hAnsi="Arial" w:cs="Arial"/>
          <w:color w:val="0E101A"/>
          <w:u w:val="single"/>
        </w:rPr>
        <w:t>Computer Use</w:t>
      </w:r>
    </w:p>
    <w:p w14:paraId="3BEBA3CB" w14:textId="242ABC1B" w:rsidR="1A574E68" w:rsidRDefault="139344D1" w:rsidP="6CF761AB">
      <w:pPr>
        <w:spacing w:after="160" w:line="240" w:lineRule="auto"/>
      </w:pPr>
      <w:r w:rsidRPr="73C54FA9">
        <w:rPr>
          <w:rFonts w:ascii="Arial" w:eastAsia="Arial" w:hAnsi="Arial" w:cs="Arial"/>
          <w:color w:val="0E101A"/>
        </w:rPr>
        <w:t xml:space="preserve">Like meeting rooms, computer usage may look differently during a public health crisis. Look at the size of the computer room and the number of computers, guaranteed time limits, the time necessary to disinfect the area, and factor in social distancing precautions. A potential policy addition could be, "During a public health crisis, only [number] computers will be available to the public. Library </w:t>
      </w:r>
      <w:proofErr w:type="spellStart"/>
      <w:r w:rsidRPr="73C54FA9">
        <w:rPr>
          <w:rFonts w:ascii="Arial" w:eastAsia="Arial" w:hAnsi="Arial" w:cs="Arial"/>
          <w:color w:val="0E101A"/>
        </w:rPr>
        <w:t>WiFi</w:t>
      </w:r>
      <w:proofErr w:type="spellEnd"/>
      <w:r w:rsidRPr="73C54FA9">
        <w:rPr>
          <w:rFonts w:ascii="Arial" w:eastAsia="Arial" w:hAnsi="Arial" w:cs="Arial"/>
          <w:color w:val="0E101A"/>
        </w:rPr>
        <w:t xml:space="preserve"> will be extended to the parking areas for patrons to use without a password."</w:t>
      </w:r>
    </w:p>
    <w:p w14:paraId="25A4A7FE" w14:textId="3BC36D28" w:rsidR="1A574E68" w:rsidRDefault="139344D1" w:rsidP="6CF761AB">
      <w:pPr>
        <w:spacing w:after="160" w:line="240" w:lineRule="auto"/>
      </w:pPr>
      <w:r w:rsidRPr="73C54FA9">
        <w:rPr>
          <w:rFonts w:ascii="Arial" w:eastAsia="Arial" w:hAnsi="Arial" w:cs="Arial"/>
          <w:color w:val="0E101A"/>
          <w:u w:val="single"/>
        </w:rPr>
        <w:t xml:space="preserve">Employee Dress and Leave </w:t>
      </w:r>
    </w:p>
    <w:p w14:paraId="4961A982" w14:textId="04F99248" w:rsidR="1A574E68" w:rsidRDefault="139344D1" w:rsidP="6CF761AB">
      <w:pPr>
        <w:spacing w:after="160" w:line="240" w:lineRule="auto"/>
      </w:pPr>
      <w:r w:rsidRPr="73C54FA9">
        <w:rPr>
          <w:rFonts w:ascii="Arial" w:eastAsia="Arial" w:hAnsi="Arial" w:cs="Arial"/>
          <w:color w:val="0E101A"/>
        </w:rPr>
        <w:t xml:space="preserve">Library Management has more control over </w:t>
      </w:r>
      <w:proofErr w:type="gramStart"/>
      <w:r w:rsidRPr="73C54FA9">
        <w:rPr>
          <w:rFonts w:ascii="Arial" w:eastAsia="Arial" w:hAnsi="Arial" w:cs="Arial"/>
          <w:color w:val="0E101A"/>
        </w:rPr>
        <w:t>whether or not</w:t>
      </w:r>
      <w:proofErr w:type="gramEnd"/>
      <w:r w:rsidRPr="73C54FA9">
        <w:rPr>
          <w:rFonts w:ascii="Arial" w:eastAsia="Arial" w:hAnsi="Arial" w:cs="Arial"/>
          <w:color w:val="0E101A"/>
        </w:rPr>
        <w:t xml:space="preserve"> an employee may be required to wear personal protective masks while performing duties for the library as part of their uniform. Keep in mind that there can be legitimate medical reasons why an employee may not be able to wear a mask. Encourage these employees to work from home.  </w:t>
      </w:r>
    </w:p>
    <w:p w14:paraId="56691CC1" w14:textId="2CD08BF7" w:rsidR="1A574E68" w:rsidRDefault="139344D1" w:rsidP="6CF761AB">
      <w:pPr>
        <w:spacing w:after="160" w:line="240" w:lineRule="auto"/>
      </w:pPr>
      <w:r w:rsidRPr="73C54FA9">
        <w:rPr>
          <w:rFonts w:ascii="Arial" w:eastAsia="Arial" w:hAnsi="Arial" w:cs="Arial"/>
          <w:color w:val="0E101A"/>
        </w:rPr>
        <w:t>Other precautions the Board and Director may consider:</w:t>
      </w:r>
    </w:p>
    <w:p w14:paraId="7989F924" w14:textId="3B95E328" w:rsidR="1A574E68" w:rsidRDefault="139344D1" w:rsidP="0081734D">
      <w:pPr>
        <w:pStyle w:val="ListParagraph"/>
        <w:numPr>
          <w:ilvl w:val="0"/>
          <w:numId w:val="1"/>
        </w:numPr>
        <w:spacing w:after="160" w:line="240" w:lineRule="auto"/>
        <w:rPr>
          <w:rFonts w:eastAsiaTheme="minorEastAsia"/>
          <w:color w:val="0E101A"/>
        </w:rPr>
      </w:pPr>
      <w:r w:rsidRPr="73C54FA9">
        <w:rPr>
          <w:rFonts w:ascii="Arial" w:eastAsia="Arial" w:hAnsi="Arial" w:cs="Arial"/>
          <w:color w:val="0E101A"/>
        </w:rPr>
        <w:t>Screening and evaluating workers who exhibit signs of illness.</w:t>
      </w:r>
    </w:p>
    <w:p w14:paraId="0E540458" w14:textId="4B474481" w:rsidR="1A574E68" w:rsidRDefault="139344D1" w:rsidP="0081734D">
      <w:pPr>
        <w:pStyle w:val="ListParagraph"/>
        <w:numPr>
          <w:ilvl w:val="0"/>
          <w:numId w:val="1"/>
        </w:numPr>
        <w:spacing w:after="160" w:line="240" w:lineRule="auto"/>
        <w:rPr>
          <w:rFonts w:eastAsiaTheme="minorEastAsia"/>
          <w:color w:val="0E101A"/>
        </w:rPr>
      </w:pPr>
      <w:r w:rsidRPr="73C54FA9">
        <w:rPr>
          <w:rFonts w:ascii="Arial" w:eastAsia="Arial" w:hAnsi="Arial" w:cs="Arial"/>
          <w:color w:val="0E101A"/>
        </w:rPr>
        <w:t>Requiring workers who show signs of illness to not report to work or seek medical attention.</w:t>
      </w:r>
    </w:p>
    <w:p w14:paraId="78958E46" w14:textId="64175075" w:rsidR="1A574E68" w:rsidRDefault="1A574E68" w:rsidP="73C54FA9">
      <w:pPr>
        <w:spacing w:after="160" w:line="240" w:lineRule="auto"/>
        <w:rPr>
          <w:rFonts w:ascii="Arial" w:eastAsia="Arial" w:hAnsi="Arial" w:cs="Arial"/>
          <w:color w:val="0E101A"/>
        </w:rPr>
      </w:pPr>
    </w:p>
    <w:p w14:paraId="5B7E1A4D" w14:textId="721F0DE6" w:rsidR="1A574E68" w:rsidRDefault="1A574E68" w:rsidP="73C54FA9">
      <w:pPr>
        <w:spacing w:after="160" w:line="240" w:lineRule="auto"/>
        <w:rPr>
          <w:rFonts w:ascii="Arial" w:eastAsia="Arial" w:hAnsi="Arial" w:cs="Arial"/>
          <w:color w:val="0E101A"/>
        </w:rPr>
      </w:pPr>
    </w:p>
    <w:p w14:paraId="5C8421AD" w14:textId="3A5551AF" w:rsidR="1A574E68" w:rsidRDefault="01D64761" w:rsidP="73C54FA9">
      <w:pPr>
        <w:spacing w:after="160" w:line="240" w:lineRule="auto"/>
        <w:rPr>
          <w:rFonts w:ascii="Arial" w:eastAsia="Arial" w:hAnsi="Arial" w:cs="Arial"/>
          <w:color w:val="0E101A"/>
        </w:rPr>
      </w:pPr>
      <w:r w:rsidRPr="73C54FA9">
        <w:rPr>
          <w:rFonts w:ascii="Arial" w:eastAsia="Arial" w:hAnsi="Arial" w:cs="Arial"/>
          <w:color w:val="0E101A"/>
        </w:rPr>
        <w:t>The Library Board and Director may need to consider additional policies, too. Some of those policies could include those listed below.</w:t>
      </w:r>
    </w:p>
    <w:p w14:paraId="7A15705D" w14:textId="3E262A81" w:rsidR="1A574E68" w:rsidRDefault="01D64761"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New or Alternative Service Models</w:t>
      </w:r>
    </w:p>
    <w:p w14:paraId="34DF3F06" w14:textId="2236660E" w:rsidR="1A574E68" w:rsidRDefault="01D64761" w:rsidP="0081734D">
      <w:pPr>
        <w:pStyle w:val="ListParagraph"/>
        <w:numPr>
          <w:ilvl w:val="1"/>
          <w:numId w:val="4"/>
        </w:numPr>
        <w:spacing w:after="160" w:line="240" w:lineRule="auto"/>
        <w:rPr>
          <w:rFonts w:ascii="Arial" w:eastAsia="Arial" w:hAnsi="Arial" w:cs="Arial"/>
          <w:color w:val="0E101A"/>
        </w:rPr>
      </w:pPr>
      <w:r w:rsidRPr="73C54FA9">
        <w:rPr>
          <w:rFonts w:ascii="Arial" w:eastAsia="Arial" w:hAnsi="Arial" w:cs="Arial"/>
          <w:color w:val="0E101A"/>
        </w:rPr>
        <w:t>Appointments for reference transactions</w:t>
      </w:r>
      <w:r w:rsidR="1BBF28CA" w:rsidRPr="73C54FA9">
        <w:rPr>
          <w:rFonts w:ascii="Arial" w:eastAsia="Arial" w:hAnsi="Arial" w:cs="Arial"/>
          <w:color w:val="0E101A"/>
        </w:rPr>
        <w:t>, notary, faxing, scanning,</w:t>
      </w:r>
      <w:r w:rsidRPr="73C54FA9">
        <w:rPr>
          <w:rFonts w:ascii="Arial" w:eastAsia="Arial" w:hAnsi="Arial" w:cs="Arial"/>
          <w:color w:val="0E101A"/>
        </w:rPr>
        <w:t xml:space="preserve"> and or computer use</w:t>
      </w:r>
    </w:p>
    <w:p w14:paraId="29A06C02" w14:textId="417AC98F" w:rsidR="1A574E68" w:rsidRDefault="01D64761" w:rsidP="0081734D">
      <w:pPr>
        <w:pStyle w:val="ListParagraph"/>
        <w:numPr>
          <w:ilvl w:val="1"/>
          <w:numId w:val="4"/>
        </w:numPr>
        <w:spacing w:after="160" w:line="240" w:lineRule="auto"/>
        <w:rPr>
          <w:rFonts w:ascii="Arial" w:eastAsia="Arial" w:hAnsi="Arial" w:cs="Arial"/>
          <w:color w:val="0E101A"/>
        </w:rPr>
      </w:pPr>
      <w:r w:rsidRPr="73C54FA9">
        <w:rPr>
          <w:rFonts w:ascii="Arial" w:eastAsia="Arial" w:hAnsi="Arial" w:cs="Arial"/>
          <w:color w:val="0E101A"/>
        </w:rPr>
        <w:t>Curbside pick-up and or drop-off of library materials</w:t>
      </w:r>
    </w:p>
    <w:p w14:paraId="21333E1A" w14:textId="2932A015" w:rsidR="1A574E68" w:rsidRDefault="01D64761"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Limiting the Number of Individuals in the Library at Any One Time</w:t>
      </w:r>
    </w:p>
    <w:p w14:paraId="592D098C" w14:textId="5612EEC4" w:rsidR="1A574E68" w:rsidRDefault="01D64761"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Remote Working for Staff. See </w:t>
      </w:r>
      <w:r w:rsidRPr="73C54FA9">
        <w:rPr>
          <w:rFonts w:ascii="Arial" w:eastAsia="Arial" w:hAnsi="Arial" w:cs="Arial"/>
          <w:i/>
          <w:iCs/>
          <w:color w:val="0E101A"/>
        </w:rPr>
        <w:t xml:space="preserve">WVLC Guidance Statement 2020-1 </w:t>
      </w:r>
      <w:r w:rsidRPr="73C54FA9">
        <w:rPr>
          <w:rFonts w:ascii="Arial" w:eastAsia="Arial" w:hAnsi="Arial" w:cs="Arial"/>
          <w:color w:val="0E101A"/>
        </w:rPr>
        <w:t>for assistance on developing this policy.</w:t>
      </w:r>
    </w:p>
    <w:p w14:paraId="02E9953D" w14:textId="6FB783FC" w:rsidR="1A574E68" w:rsidRDefault="01D64761"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Quarantining Deliveries and Items Returned by the Public</w:t>
      </w:r>
    </w:p>
    <w:p w14:paraId="708A4ABD" w14:textId="58BB82E2" w:rsidR="1A574E68" w:rsidRDefault="01D64761" w:rsidP="73C54FA9">
      <w:pPr>
        <w:spacing w:after="160" w:line="240" w:lineRule="auto"/>
        <w:rPr>
          <w:rFonts w:ascii="Arial" w:eastAsia="Arial" w:hAnsi="Arial" w:cs="Arial"/>
          <w:color w:val="0E101A"/>
          <w:u w:val="single"/>
        </w:rPr>
      </w:pPr>
      <w:r w:rsidRPr="73C54FA9">
        <w:rPr>
          <w:rFonts w:ascii="Arial" w:eastAsia="Arial" w:hAnsi="Arial" w:cs="Arial"/>
          <w:color w:val="0E101A"/>
          <w:u w:val="single"/>
        </w:rPr>
        <w:t>New or Alternative Serve Models</w:t>
      </w:r>
    </w:p>
    <w:p w14:paraId="26554607" w14:textId="093737AD" w:rsidR="1A574E68" w:rsidRDefault="01D64761" w:rsidP="73C54FA9">
      <w:pPr>
        <w:spacing w:after="160" w:line="240" w:lineRule="auto"/>
        <w:rPr>
          <w:rFonts w:ascii="Arial" w:eastAsia="Arial" w:hAnsi="Arial" w:cs="Arial"/>
          <w:color w:val="0E101A"/>
        </w:rPr>
      </w:pPr>
      <w:r w:rsidRPr="73C54FA9">
        <w:rPr>
          <w:rFonts w:ascii="Arial" w:eastAsia="Arial" w:hAnsi="Arial" w:cs="Arial"/>
          <w:color w:val="0E101A"/>
        </w:rPr>
        <w:t xml:space="preserve">Not all libraries will be able to add new or alternative services during this time. When considering appointment or curbside pick-up options, take an honest look at the library's capacity.  </w:t>
      </w:r>
    </w:p>
    <w:p w14:paraId="1B2428F4" w14:textId="6B3F46B9" w:rsidR="1A574E68" w:rsidRDefault="33135DD1" w:rsidP="0081734D">
      <w:pPr>
        <w:pStyle w:val="ListParagraph"/>
        <w:numPr>
          <w:ilvl w:val="0"/>
          <w:numId w:val="3"/>
        </w:numPr>
        <w:spacing w:after="160" w:line="240" w:lineRule="auto"/>
        <w:rPr>
          <w:rFonts w:ascii="Arial" w:eastAsia="Arial" w:hAnsi="Arial" w:cs="Arial"/>
          <w:color w:val="0E101A"/>
        </w:rPr>
      </w:pPr>
      <w:r w:rsidRPr="73C54FA9">
        <w:rPr>
          <w:rFonts w:ascii="Arial" w:eastAsia="Arial" w:hAnsi="Arial" w:cs="Arial"/>
          <w:color w:val="0E101A"/>
        </w:rPr>
        <w:t xml:space="preserve">Does the library have </w:t>
      </w:r>
      <w:proofErr w:type="gramStart"/>
      <w:r w:rsidRPr="73C54FA9">
        <w:rPr>
          <w:rFonts w:ascii="Arial" w:eastAsia="Arial" w:hAnsi="Arial" w:cs="Arial"/>
          <w:color w:val="0E101A"/>
        </w:rPr>
        <w:t>sufficient</w:t>
      </w:r>
      <w:proofErr w:type="gramEnd"/>
      <w:r w:rsidRPr="73C54FA9">
        <w:rPr>
          <w:rFonts w:ascii="Arial" w:eastAsia="Arial" w:hAnsi="Arial" w:cs="Arial"/>
          <w:color w:val="0E101A"/>
        </w:rPr>
        <w:t xml:space="preserve"> staff to effectively provide the service?</w:t>
      </w:r>
    </w:p>
    <w:p w14:paraId="41E4C0E2" w14:textId="41CBEA7A" w:rsidR="1A574E68" w:rsidRDefault="33135DD1" w:rsidP="0081734D">
      <w:pPr>
        <w:pStyle w:val="ListParagraph"/>
        <w:numPr>
          <w:ilvl w:val="0"/>
          <w:numId w:val="3"/>
        </w:numPr>
        <w:spacing w:after="160" w:line="240" w:lineRule="auto"/>
        <w:rPr>
          <w:color w:val="0E101A"/>
        </w:rPr>
      </w:pPr>
      <w:r w:rsidRPr="73C54FA9">
        <w:rPr>
          <w:rFonts w:ascii="Arial" w:eastAsia="Arial" w:hAnsi="Arial" w:cs="Arial"/>
          <w:color w:val="0E101A"/>
        </w:rPr>
        <w:t>What personal protective equipment is needed?  Does the library have access to it?</w:t>
      </w:r>
    </w:p>
    <w:p w14:paraId="17EAA693" w14:textId="38C7A8E8" w:rsidR="1A574E68" w:rsidRDefault="33135DD1" w:rsidP="0081734D">
      <w:pPr>
        <w:pStyle w:val="ListParagraph"/>
        <w:numPr>
          <w:ilvl w:val="0"/>
          <w:numId w:val="3"/>
        </w:numPr>
        <w:spacing w:after="160" w:line="240" w:lineRule="auto"/>
        <w:rPr>
          <w:color w:val="0E101A"/>
        </w:rPr>
      </w:pPr>
      <w:r w:rsidRPr="73C54FA9">
        <w:rPr>
          <w:rFonts w:ascii="Arial" w:eastAsia="Arial" w:hAnsi="Arial" w:cs="Arial"/>
          <w:color w:val="0E101A"/>
        </w:rPr>
        <w:t>Is there an adequate holding space for items waiting to be picked up?</w:t>
      </w:r>
    </w:p>
    <w:p w14:paraId="3C3C8DDE" w14:textId="1A1D9C5A" w:rsidR="1A574E68" w:rsidRDefault="33135DD1" w:rsidP="0081734D">
      <w:pPr>
        <w:pStyle w:val="ListParagraph"/>
        <w:numPr>
          <w:ilvl w:val="0"/>
          <w:numId w:val="3"/>
        </w:numPr>
        <w:spacing w:after="160" w:line="240" w:lineRule="auto"/>
        <w:rPr>
          <w:color w:val="0E101A"/>
        </w:rPr>
      </w:pPr>
      <w:r w:rsidRPr="73C54FA9">
        <w:rPr>
          <w:rFonts w:ascii="Arial" w:eastAsia="Arial" w:hAnsi="Arial" w:cs="Arial"/>
          <w:color w:val="0E101A"/>
        </w:rPr>
        <w:t>Is there an adequate space to have items in isolation?</w:t>
      </w:r>
    </w:p>
    <w:p w14:paraId="142ED8BF" w14:textId="4A98D576" w:rsidR="1A574E68" w:rsidRDefault="01D64761" w:rsidP="73C54FA9">
      <w:pPr>
        <w:spacing w:after="160" w:line="240" w:lineRule="auto"/>
        <w:rPr>
          <w:rFonts w:ascii="Arial" w:eastAsia="Arial" w:hAnsi="Arial" w:cs="Arial"/>
          <w:color w:val="0E101A"/>
        </w:rPr>
      </w:pPr>
      <w:r w:rsidRPr="73C54FA9">
        <w:rPr>
          <w:rFonts w:ascii="Arial" w:eastAsia="Arial" w:hAnsi="Arial" w:cs="Arial"/>
          <w:color w:val="0E101A"/>
        </w:rPr>
        <w:t>For libraries with the capacity to provide these services, ensure that library staff involved with the service has adequate input and training as well as protective equipment.</w:t>
      </w:r>
    </w:p>
    <w:p w14:paraId="4561708E" w14:textId="386CA817" w:rsidR="1A574E68" w:rsidRDefault="01D64761" w:rsidP="73C54FA9">
      <w:pPr>
        <w:spacing w:after="160" w:line="240" w:lineRule="auto"/>
        <w:rPr>
          <w:rFonts w:ascii="Arial" w:eastAsia="Arial" w:hAnsi="Arial" w:cs="Arial"/>
          <w:color w:val="0E101A"/>
        </w:rPr>
      </w:pPr>
      <w:r w:rsidRPr="73C54FA9">
        <w:rPr>
          <w:rFonts w:ascii="Arial" w:eastAsia="Arial" w:hAnsi="Arial" w:cs="Arial"/>
          <w:color w:val="0E101A"/>
        </w:rPr>
        <w:t>Examples:</w:t>
      </w:r>
    </w:p>
    <w:p w14:paraId="66A96511" w14:textId="2AB3B1AA" w:rsidR="1A574E68" w:rsidRDefault="01D64761" w:rsidP="73C54FA9">
      <w:pPr>
        <w:spacing w:after="160" w:line="240" w:lineRule="auto"/>
        <w:ind w:left="720"/>
        <w:rPr>
          <w:rFonts w:ascii="Arial" w:eastAsia="Arial" w:hAnsi="Arial" w:cs="Arial"/>
        </w:rPr>
      </w:pPr>
      <w:r w:rsidRPr="73C54FA9">
        <w:rPr>
          <w:rFonts w:ascii="Arial" w:eastAsia="Arial" w:hAnsi="Arial" w:cs="Arial"/>
          <w:color w:val="0E101A"/>
        </w:rPr>
        <w:t xml:space="preserve">Scappoose Public Library Curbside Pickup Procedures: </w:t>
      </w:r>
      <w:hyperlink r:id="rId8">
        <w:r w:rsidRPr="73C54FA9">
          <w:rPr>
            <w:rStyle w:val="Hyperlink"/>
            <w:rFonts w:ascii="Arial" w:eastAsia="Arial" w:hAnsi="Arial" w:cs="Arial"/>
            <w:color w:val="4A6EE0"/>
          </w:rPr>
          <w:t>https://www.scappooselibrary.org/curbside-pickup-procedures-1</w:t>
        </w:r>
      </w:hyperlink>
    </w:p>
    <w:p w14:paraId="76FD32D5" w14:textId="64C34307" w:rsidR="1A574E68" w:rsidRDefault="01D64761" w:rsidP="73C54FA9">
      <w:pPr>
        <w:spacing w:after="160" w:line="240" w:lineRule="auto"/>
        <w:ind w:left="720"/>
        <w:rPr>
          <w:rFonts w:ascii="Arial" w:eastAsia="Arial" w:hAnsi="Arial" w:cs="Arial"/>
        </w:rPr>
      </w:pPr>
      <w:r w:rsidRPr="73C54FA9">
        <w:rPr>
          <w:rFonts w:ascii="Arial" w:eastAsia="Arial" w:hAnsi="Arial" w:cs="Arial"/>
          <w:color w:val="0E101A"/>
        </w:rPr>
        <w:t xml:space="preserve">Chesterfield County (Va.) Library COVID-19 Response: </w:t>
      </w:r>
      <w:hyperlink r:id="rId9">
        <w:r w:rsidRPr="73C54FA9">
          <w:rPr>
            <w:rStyle w:val="Hyperlink"/>
            <w:rFonts w:ascii="Arial" w:eastAsia="Arial" w:hAnsi="Arial" w:cs="Arial"/>
            <w:color w:val="4A6EE0"/>
          </w:rPr>
          <w:t>https://library.chesterfield.gov/418/CCPL-COVID-19-Response</w:t>
        </w:r>
      </w:hyperlink>
    </w:p>
    <w:p w14:paraId="1E6CE056" w14:textId="091B4514" w:rsidR="1A574E68" w:rsidRDefault="01D64761" w:rsidP="73C54FA9">
      <w:pPr>
        <w:spacing w:after="160" w:line="240" w:lineRule="auto"/>
        <w:ind w:left="720"/>
        <w:rPr>
          <w:rFonts w:ascii="Arial" w:eastAsia="Arial" w:hAnsi="Arial" w:cs="Arial"/>
        </w:rPr>
      </w:pPr>
      <w:r w:rsidRPr="73C54FA9">
        <w:rPr>
          <w:rFonts w:ascii="Arial" w:eastAsia="Arial" w:hAnsi="Arial" w:cs="Arial"/>
          <w:color w:val="0E101A"/>
        </w:rPr>
        <w:t xml:space="preserve">Billerica Library Curbside Pickup: </w:t>
      </w:r>
      <w:hyperlink r:id="rId10">
        <w:r w:rsidRPr="73C54FA9">
          <w:rPr>
            <w:rStyle w:val="Hyperlink"/>
            <w:rFonts w:ascii="Arial" w:eastAsia="Arial" w:hAnsi="Arial" w:cs="Arial"/>
            <w:color w:val="4A6EE0"/>
          </w:rPr>
          <w:t>https://billericalibrary.org/wp-content/uploads/2019/01/Curbside-Pickup-OnlinePageUpdatedHours.pdf</w:t>
        </w:r>
      </w:hyperlink>
    </w:p>
    <w:p w14:paraId="67528EBE" w14:textId="4D7DCD81" w:rsidR="1A574E68" w:rsidRDefault="01D64761" w:rsidP="73C54FA9">
      <w:pPr>
        <w:spacing w:after="160" w:line="240" w:lineRule="auto"/>
        <w:rPr>
          <w:rFonts w:ascii="Arial" w:eastAsia="Arial" w:hAnsi="Arial" w:cs="Arial"/>
          <w:color w:val="0E101A"/>
        </w:rPr>
      </w:pPr>
      <w:r w:rsidRPr="73C54FA9">
        <w:rPr>
          <w:rFonts w:ascii="Arial" w:eastAsia="Arial" w:hAnsi="Arial" w:cs="Arial"/>
          <w:color w:val="0E101A"/>
          <w:u w:val="single"/>
        </w:rPr>
        <w:t>Limiting the Number of Individuals in the Library at Any One Time</w:t>
      </w:r>
      <w:r w:rsidRPr="73C54FA9">
        <w:rPr>
          <w:rFonts w:ascii="Arial" w:eastAsia="Arial" w:hAnsi="Arial" w:cs="Arial"/>
          <w:color w:val="0E101A"/>
        </w:rPr>
        <w:t xml:space="preserve"> </w:t>
      </w:r>
    </w:p>
    <w:p w14:paraId="58AD1E80" w14:textId="0AD2D436" w:rsidR="1A574E68" w:rsidRDefault="01D64761" w:rsidP="73C54FA9">
      <w:pPr>
        <w:spacing w:after="160" w:line="240" w:lineRule="auto"/>
        <w:rPr>
          <w:rFonts w:ascii="Arial" w:eastAsia="Arial" w:hAnsi="Arial" w:cs="Arial"/>
        </w:rPr>
      </w:pPr>
      <w:r w:rsidRPr="73C54FA9">
        <w:rPr>
          <w:rFonts w:ascii="Arial" w:eastAsia="Arial" w:hAnsi="Arial" w:cs="Arial"/>
          <w:color w:val="0E101A"/>
        </w:rPr>
        <w:t xml:space="preserve">Work with your </w:t>
      </w:r>
      <w:hyperlink r:id="rId11">
        <w:r w:rsidRPr="73C54FA9">
          <w:rPr>
            <w:rStyle w:val="Hyperlink"/>
            <w:rFonts w:ascii="Arial" w:eastAsia="Arial" w:hAnsi="Arial" w:cs="Arial"/>
            <w:color w:val="4A6EE0"/>
          </w:rPr>
          <w:t>County Health Officials</w:t>
        </w:r>
      </w:hyperlink>
      <w:r w:rsidRPr="73C54FA9">
        <w:rPr>
          <w:rFonts w:ascii="Arial" w:eastAsia="Arial" w:hAnsi="Arial" w:cs="Arial"/>
          <w:color w:val="4A6EE0"/>
        </w:rPr>
        <w:t xml:space="preserve"> </w:t>
      </w:r>
      <w:r w:rsidRPr="73C54FA9">
        <w:rPr>
          <w:rFonts w:ascii="Arial" w:eastAsia="Arial" w:hAnsi="Arial" w:cs="Arial"/>
        </w:rPr>
        <w:t>to determine the maximum number of individuals that safely can be in the library at any given time and if additional precautions are mandatory. Keep in mind that figure will include staff as well as the public. Some staff members may need to continue working from home during this time. Ensure that the library has an approved Remote Working policy.</w:t>
      </w:r>
    </w:p>
    <w:p w14:paraId="2388937C" w14:textId="0EB60F70" w:rsidR="1A574E68" w:rsidRDefault="01D64761" w:rsidP="73C54FA9">
      <w:pPr>
        <w:spacing w:after="160" w:line="240" w:lineRule="auto"/>
        <w:rPr>
          <w:rFonts w:ascii="Arial" w:eastAsia="Arial" w:hAnsi="Arial" w:cs="Arial"/>
          <w:color w:val="0E101A"/>
          <w:u w:val="single"/>
        </w:rPr>
      </w:pPr>
      <w:r w:rsidRPr="73C54FA9">
        <w:rPr>
          <w:rFonts w:ascii="Arial" w:eastAsia="Arial" w:hAnsi="Arial" w:cs="Arial"/>
          <w:color w:val="0E101A"/>
          <w:u w:val="single"/>
        </w:rPr>
        <w:t>Quarantining Deliveries and Items Returned by the Public</w:t>
      </w:r>
    </w:p>
    <w:p w14:paraId="3F7F90E5" w14:textId="33F4D18B" w:rsidR="1A574E68" w:rsidRDefault="01D64761" w:rsidP="73C54FA9">
      <w:pPr>
        <w:spacing w:after="160" w:line="240" w:lineRule="auto"/>
        <w:rPr>
          <w:rFonts w:ascii="Arial" w:eastAsia="Arial" w:hAnsi="Arial" w:cs="Arial"/>
          <w:color w:val="0E101A"/>
        </w:rPr>
      </w:pPr>
      <w:r w:rsidRPr="73C54FA9">
        <w:rPr>
          <w:rFonts w:ascii="Arial" w:eastAsia="Arial" w:hAnsi="Arial" w:cs="Arial"/>
          <w:color w:val="0E101A"/>
        </w:rPr>
        <w:t>It will be up to each library to determine the duration of the quarantine for returned library materials and the quarantine location. Suggested periods based on the type of item includes</w:t>
      </w:r>
    </w:p>
    <w:p w14:paraId="4A8227E8" w14:textId="2C297366" w:rsidR="1A574E68" w:rsidRDefault="01D64761"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1 to 5 days for paper-based items.</w:t>
      </w:r>
    </w:p>
    <w:p w14:paraId="3C59B0BA" w14:textId="38FF985F" w:rsidR="1A574E68" w:rsidRDefault="01D64761"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3 to 9 days for CDs, DVDs, plastic-covered books, courier totes, and bins.</w:t>
      </w:r>
    </w:p>
    <w:p w14:paraId="0B8615AC" w14:textId="51933473" w:rsidR="1A574E68" w:rsidRDefault="01D64761" w:rsidP="73C54FA9">
      <w:pPr>
        <w:spacing w:after="160" w:line="240" w:lineRule="auto"/>
        <w:rPr>
          <w:rFonts w:ascii="Arial" w:eastAsia="Arial" w:hAnsi="Arial" w:cs="Arial"/>
          <w:color w:val="0E101A"/>
        </w:rPr>
      </w:pPr>
      <w:r w:rsidRPr="73C54FA9">
        <w:rPr>
          <w:rFonts w:ascii="Arial" w:eastAsia="Arial" w:hAnsi="Arial" w:cs="Arial"/>
          <w:color w:val="0E101A"/>
        </w:rPr>
        <w:t>Housing items in quarantine can be virtually no cost, a cleared range of shelving, multiple book carts, or piles on a table. Make sure to label the materials with dates, so the time when the isolation period ends is known.</w:t>
      </w:r>
    </w:p>
    <w:p w14:paraId="30734E52" w14:textId="40849F29" w:rsidR="1A574E68" w:rsidRDefault="1A574E68" w:rsidP="73C54FA9">
      <w:pPr>
        <w:spacing w:after="0" w:line="240" w:lineRule="auto"/>
        <w:rPr>
          <w:rFonts w:ascii="Helvetica-Bold" w:eastAsia="Helvetica-Bold" w:hAnsi="Helvetica-Bold" w:cs="Helvetica-Bold"/>
          <w:b/>
          <w:bCs/>
          <w:color w:val="7030A0"/>
        </w:rPr>
      </w:pPr>
    </w:p>
    <w:p w14:paraId="293DF56F" w14:textId="2754B416" w:rsidR="1A574E68" w:rsidRDefault="70B64DF7" w:rsidP="73C54FA9">
      <w:pPr>
        <w:spacing w:after="0" w:line="240" w:lineRule="auto"/>
        <w:rPr>
          <w:rFonts w:ascii="Helvetica-Bold" w:eastAsia="Helvetica-Bold" w:hAnsi="Helvetica-Bold" w:cs="Helvetica-Bold"/>
        </w:rPr>
      </w:pPr>
      <w:r w:rsidRPr="73C54FA9">
        <w:rPr>
          <w:rFonts w:ascii="Helvetica-Bold" w:eastAsia="Helvetica-Bold" w:hAnsi="Helvetica-Bold" w:cs="Helvetica-Bold"/>
          <w:b/>
          <w:bCs/>
        </w:rPr>
        <w:t xml:space="preserve">Stage 2: Limited </w:t>
      </w:r>
      <w:r w:rsidR="21DB684B" w:rsidRPr="73C54FA9">
        <w:rPr>
          <w:rFonts w:ascii="Helvetica-Bold" w:eastAsia="Helvetica-Bold" w:hAnsi="Helvetica-Bold" w:cs="Helvetica-Bold"/>
          <w:b/>
          <w:bCs/>
        </w:rPr>
        <w:t>Staff Return to Work</w:t>
      </w:r>
      <w:r w:rsidR="0DB3C3EC" w:rsidRPr="73C54FA9">
        <w:rPr>
          <w:rFonts w:ascii="Helvetica-Bold" w:eastAsia="Helvetica-Bold" w:hAnsi="Helvetica-Bold" w:cs="Helvetica-Bold"/>
          <w:b/>
          <w:bCs/>
        </w:rPr>
        <w:t xml:space="preserve"> / </w:t>
      </w:r>
      <w:r w:rsidR="21DB684B" w:rsidRPr="73C54FA9">
        <w:rPr>
          <w:rFonts w:ascii="Helvetica-Bold" w:eastAsia="Helvetica-Bold" w:hAnsi="Helvetica-Bold" w:cs="Helvetica-Bold"/>
          <w:b/>
          <w:bCs/>
        </w:rPr>
        <w:t>Buildings</w:t>
      </w:r>
      <w:r w:rsidR="2AEB96B4" w:rsidRPr="73C54FA9">
        <w:rPr>
          <w:rFonts w:ascii="Helvetica-Bold" w:eastAsia="Helvetica-Bold" w:hAnsi="Helvetica-Bold" w:cs="Helvetica-Bold"/>
          <w:b/>
          <w:bCs/>
        </w:rPr>
        <w:t xml:space="preserve"> </w:t>
      </w:r>
      <w:r w:rsidR="2397BA45" w:rsidRPr="73C54FA9">
        <w:rPr>
          <w:rFonts w:ascii="Helvetica-Bold" w:eastAsia="Helvetica-Bold" w:hAnsi="Helvetica-Bold" w:cs="Helvetica-Bold"/>
          <w:b/>
          <w:bCs/>
        </w:rPr>
        <w:t>Closed to the Public</w:t>
      </w:r>
    </w:p>
    <w:p w14:paraId="11D7676C" w14:textId="65213797" w:rsidR="1A574E68" w:rsidRDefault="45F34A35" w:rsidP="73C54FA9">
      <w:pPr>
        <w:spacing w:after="160" w:line="240" w:lineRule="auto"/>
        <w:ind w:left="360" w:hanging="360"/>
        <w:rPr>
          <w:rFonts w:ascii="Arial" w:eastAsia="Arial" w:hAnsi="Arial" w:cs="Arial"/>
          <w:color w:val="0E101A"/>
        </w:rPr>
      </w:pPr>
      <w:r w:rsidRPr="73C54FA9">
        <w:rPr>
          <w:rFonts w:ascii="Arial" w:eastAsia="Arial" w:hAnsi="Arial" w:cs="Arial"/>
          <w:color w:val="0E101A"/>
        </w:rPr>
        <w:t xml:space="preserve">Depending on the size of the library and social distancing requirements, develop a staggered approach </w:t>
      </w:r>
      <w:r w:rsidR="7167E3D5" w:rsidRPr="73C54FA9">
        <w:rPr>
          <w:rFonts w:ascii="Arial" w:eastAsia="Arial" w:hAnsi="Arial" w:cs="Arial"/>
          <w:color w:val="0E101A"/>
        </w:rPr>
        <w:t>f</w:t>
      </w:r>
      <w:r w:rsidRPr="73C54FA9">
        <w:rPr>
          <w:rFonts w:ascii="Arial" w:eastAsia="Arial" w:hAnsi="Arial" w:cs="Arial"/>
          <w:color w:val="0E101A"/>
        </w:rPr>
        <w:t xml:space="preserve">or all staff to return to work as health mandates are eased by the Governor’s Office. </w:t>
      </w:r>
    </w:p>
    <w:p w14:paraId="4A84D21B" w14:textId="5AD8721F"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Libraries with 1 to 3 employees or libraries with dedicated public service staff should bring those individuals back first. This group will be referred to as </w:t>
      </w:r>
      <w:r w:rsidRPr="73C54FA9">
        <w:rPr>
          <w:rFonts w:ascii="Arial" w:eastAsia="Arial" w:hAnsi="Arial" w:cs="Arial"/>
          <w:b/>
          <w:bCs/>
          <w:color w:val="0E101A"/>
        </w:rPr>
        <w:t>Team A Staff</w:t>
      </w:r>
      <w:r w:rsidRPr="73C54FA9">
        <w:rPr>
          <w:rFonts w:ascii="Arial" w:eastAsia="Arial" w:hAnsi="Arial" w:cs="Arial"/>
          <w:color w:val="0E101A"/>
        </w:rPr>
        <w:t xml:space="preserve"> throughout this document. </w:t>
      </w:r>
    </w:p>
    <w:p w14:paraId="7B994ADD" w14:textId="58130F8F"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Technical Services Staff should continue working remotely during this time unless needed for alternative service models. This group of individuals will be referred to as </w:t>
      </w:r>
      <w:r w:rsidRPr="73C54FA9">
        <w:rPr>
          <w:rFonts w:ascii="Arial" w:eastAsia="Arial" w:hAnsi="Arial" w:cs="Arial"/>
          <w:b/>
          <w:bCs/>
          <w:color w:val="0E101A"/>
        </w:rPr>
        <w:t>Team B Staff</w:t>
      </w:r>
      <w:r w:rsidRPr="73C54FA9">
        <w:rPr>
          <w:rFonts w:ascii="Arial" w:eastAsia="Arial" w:hAnsi="Arial" w:cs="Arial"/>
          <w:color w:val="0E101A"/>
        </w:rPr>
        <w:t xml:space="preserve"> throughout this document.   </w:t>
      </w:r>
    </w:p>
    <w:p w14:paraId="393EB7E7" w14:textId="7B71BC3F"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All other staff, or </w:t>
      </w:r>
      <w:r w:rsidRPr="73C54FA9">
        <w:rPr>
          <w:rFonts w:ascii="Arial" w:eastAsia="Arial" w:hAnsi="Arial" w:cs="Arial"/>
          <w:b/>
          <w:bCs/>
          <w:color w:val="0E101A"/>
        </w:rPr>
        <w:t>Team C Staff</w:t>
      </w:r>
      <w:r w:rsidRPr="73C54FA9">
        <w:rPr>
          <w:rFonts w:ascii="Arial" w:eastAsia="Arial" w:hAnsi="Arial" w:cs="Arial"/>
          <w:color w:val="0E101A"/>
        </w:rPr>
        <w:t xml:space="preserve">, should continue working on projects remotely. </w:t>
      </w:r>
    </w:p>
    <w:p w14:paraId="6B4E656C" w14:textId="62671172" w:rsidR="1A574E68" w:rsidRDefault="45F34A35" w:rsidP="0081734D">
      <w:pPr>
        <w:pStyle w:val="ListParagraph"/>
        <w:numPr>
          <w:ilvl w:val="0"/>
          <w:numId w:val="5"/>
        </w:numPr>
        <w:spacing w:after="160" w:line="240" w:lineRule="auto"/>
        <w:rPr>
          <w:rFonts w:ascii="Arial" w:eastAsia="Arial" w:hAnsi="Arial" w:cs="Arial"/>
          <w:b/>
          <w:bCs/>
          <w:color w:val="0E101A"/>
        </w:rPr>
      </w:pPr>
      <w:r w:rsidRPr="73C54FA9">
        <w:rPr>
          <w:rFonts w:ascii="Arial" w:eastAsia="Arial" w:hAnsi="Arial" w:cs="Arial"/>
          <w:b/>
          <w:bCs/>
          <w:color w:val="0E101A"/>
        </w:rPr>
        <w:t>Team D Staff,</w:t>
      </w:r>
      <w:r w:rsidRPr="73C54FA9">
        <w:rPr>
          <w:rFonts w:ascii="Arial" w:eastAsia="Arial" w:hAnsi="Arial" w:cs="Arial"/>
          <w:color w:val="0E101A"/>
        </w:rPr>
        <w:t xml:space="preserve"> or volunteers, should be the last to return to daily operations in the library. </w:t>
      </w:r>
    </w:p>
    <w:p w14:paraId="06974B83" w14:textId="54372AEF" w:rsidR="1A574E68" w:rsidRDefault="45F34A35" w:rsidP="73C54FA9">
      <w:pPr>
        <w:spacing w:after="160" w:line="240" w:lineRule="auto"/>
        <w:ind w:left="360"/>
        <w:rPr>
          <w:rFonts w:ascii="Arial" w:eastAsia="Arial" w:hAnsi="Arial" w:cs="Arial"/>
          <w:color w:val="0E101A"/>
          <w:u w:val="single"/>
        </w:rPr>
      </w:pPr>
      <w:r w:rsidRPr="73C54FA9">
        <w:rPr>
          <w:rFonts w:ascii="Arial" w:eastAsia="Arial" w:hAnsi="Arial" w:cs="Arial"/>
          <w:color w:val="0E101A"/>
          <w:u w:val="single"/>
        </w:rPr>
        <w:t>Services restored include:</w:t>
      </w:r>
      <w:r w:rsidRPr="73C54FA9">
        <w:rPr>
          <w:rFonts w:ascii="Arial" w:eastAsia="Arial" w:hAnsi="Arial" w:cs="Arial"/>
          <w:color w:val="0E101A"/>
        </w:rPr>
        <w:t xml:space="preserve"> </w:t>
      </w:r>
    </w:p>
    <w:p w14:paraId="6529789E" w14:textId="05DDC330"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Team A Staff checks all hard drives and thumb drives used for working from home for viruses before using on network PCs.</w:t>
      </w:r>
    </w:p>
    <w:p w14:paraId="21043B8E" w14:textId="1A487E11"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Team A Staff returns desks and work areas to normal after an extended time away. </w:t>
      </w:r>
    </w:p>
    <w:p w14:paraId="5F0BE9C0" w14:textId="48471EF0"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Office work routines restored.</w:t>
      </w:r>
    </w:p>
    <w:p w14:paraId="61E9897B" w14:textId="21D7903A"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Team A Staff catches up on mail and deliveries following established isolation procedures.  </w:t>
      </w:r>
    </w:p>
    <w:p w14:paraId="6FFC44CF" w14:textId="3BA64D2D"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Team A Staff catches up on reference questions and library card creation they could not do while working remotely. </w:t>
      </w:r>
    </w:p>
    <w:p w14:paraId="35BF2F90" w14:textId="0204BCB8"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Team A Staff catches up on library materials returned by users following established isolation procedures.  </w:t>
      </w:r>
    </w:p>
    <w:p w14:paraId="1DF12202" w14:textId="78114957"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Restore janitorial services in staff areas. Ensure that staff or janitorial services sanitize workspaces, including tabletops, door handles, book drops, computers, and telephones. </w:t>
      </w:r>
    </w:p>
    <w:p w14:paraId="14EA7E0D" w14:textId="351054EB"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Resume digital material ordering.  </w:t>
      </w:r>
    </w:p>
    <w:p w14:paraId="2F4332E7" w14:textId="4E04DBDA"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Resume interlibrary loan.</w:t>
      </w:r>
    </w:p>
    <w:p w14:paraId="0742557C" w14:textId="31B882D5"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Team A Staff prepares for the library opening to the public. </w:t>
      </w:r>
    </w:p>
    <w:p w14:paraId="014FDDDD" w14:textId="2714575F"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Reopening with social distancing recommendations of gatherings of 10 or fewer individuals:</w:t>
      </w:r>
    </w:p>
    <w:p w14:paraId="4B86557C" w14:textId="759665FD" w:rsidR="1A574E68" w:rsidRDefault="45F34A35" w:rsidP="0081734D">
      <w:pPr>
        <w:pStyle w:val="ListParagraph"/>
        <w:numPr>
          <w:ilvl w:val="2"/>
          <w:numId w:val="5"/>
        </w:numPr>
        <w:spacing w:after="160" w:line="240" w:lineRule="auto"/>
        <w:rPr>
          <w:rFonts w:ascii="Arial" w:eastAsia="Arial" w:hAnsi="Arial" w:cs="Arial"/>
          <w:color w:val="0E101A"/>
        </w:rPr>
      </w:pPr>
      <w:r w:rsidRPr="73C54FA9">
        <w:rPr>
          <w:rFonts w:ascii="Arial" w:eastAsia="Arial" w:hAnsi="Arial" w:cs="Arial"/>
          <w:color w:val="0E101A"/>
        </w:rPr>
        <w:t xml:space="preserve">Begin assisting patrons for reference and computer use on an appointment basis. </w:t>
      </w:r>
    </w:p>
    <w:p w14:paraId="4F0A910F" w14:textId="16BEA584" w:rsidR="1A574E68" w:rsidRDefault="45F34A35" w:rsidP="0081734D">
      <w:pPr>
        <w:pStyle w:val="ListParagraph"/>
        <w:numPr>
          <w:ilvl w:val="2"/>
          <w:numId w:val="5"/>
        </w:numPr>
        <w:spacing w:after="160" w:line="240" w:lineRule="auto"/>
        <w:rPr>
          <w:rFonts w:ascii="Arial" w:eastAsia="Arial" w:hAnsi="Arial" w:cs="Arial"/>
          <w:color w:val="0E101A"/>
        </w:rPr>
      </w:pPr>
      <w:r w:rsidRPr="73C54FA9">
        <w:rPr>
          <w:rFonts w:ascii="Arial" w:eastAsia="Arial" w:hAnsi="Arial" w:cs="Arial"/>
          <w:color w:val="0E101A"/>
        </w:rPr>
        <w:t xml:space="preserve">Begin alternative service models. </w:t>
      </w:r>
    </w:p>
    <w:p w14:paraId="5987F3A7" w14:textId="0963215B" w:rsidR="1A574E68" w:rsidRDefault="45F34A35" w:rsidP="0081734D">
      <w:pPr>
        <w:pStyle w:val="ListParagraph"/>
        <w:numPr>
          <w:ilvl w:val="2"/>
          <w:numId w:val="5"/>
        </w:numPr>
        <w:spacing w:after="160" w:line="240" w:lineRule="auto"/>
        <w:rPr>
          <w:rFonts w:ascii="Arial" w:eastAsia="Arial" w:hAnsi="Arial" w:cs="Arial"/>
          <w:color w:val="0E101A"/>
        </w:rPr>
      </w:pPr>
      <w:r w:rsidRPr="73C54FA9">
        <w:rPr>
          <w:rFonts w:ascii="Arial" w:eastAsia="Arial" w:hAnsi="Arial" w:cs="Arial"/>
          <w:color w:val="0E101A"/>
        </w:rPr>
        <w:t xml:space="preserve">Continue providing virtual programming and services. </w:t>
      </w:r>
    </w:p>
    <w:p w14:paraId="6828CB5B" w14:textId="620F355F" w:rsidR="1A574E68" w:rsidRDefault="45F34A35" w:rsidP="0081734D">
      <w:pPr>
        <w:pStyle w:val="ListParagraph"/>
        <w:numPr>
          <w:ilvl w:val="2"/>
          <w:numId w:val="5"/>
        </w:numPr>
        <w:spacing w:after="160" w:line="240" w:lineRule="auto"/>
        <w:rPr>
          <w:rFonts w:ascii="Arial" w:eastAsia="Arial" w:hAnsi="Arial" w:cs="Arial"/>
          <w:color w:val="0E101A"/>
        </w:rPr>
      </w:pPr>
      <w:r w:rsidRPr="73C54FA9">
        <w:rPr>
          <w:rFonts w:ascii="Arial" w:eastAsia="Arial" w:hAnsi="Arial" w:cs="Arial"/>
          <w:color w:val="0E101A"/>
        </w:rPr>
        <w:t xml:space="preserve">Consider reducing the number of hours the library is open to allow for virtual programming, preparing materials for alternative service models, cleaning public areas, and quarantining returned materials. Contact the Library Commission if reducing library hours affects the minimum </w:t>
      </w:r>
      <w:proofErr w:type="gramStart"/>
      <w:r w:rsidRPr="73C54FA9">
        <w:rPr>
          <w:rFonts w:ascii="Arial" w:eastAsia="Arial" w:hAnsi="Arial" w:cs="Arial"/>
          <w:color w:val="0E101A"/>
        </w:rPr>
        <w:t>amount</w:t>
      </w:r>
      <w:proofErr w:type="gramEnd"/>
      <w:r w:rsidRPr="73C54FA9">
        <w:rPr>
          <w:rFonts w:ascii="Arial" w:eastAsia="Arial" w:hAnsi="Arial" w:cs="Arial"/>
          <w:color w:val="0E101A"/>
        </w:rPr>
        <w:t xml:space="preserve"> of hours open requirement in the ARs. </w:t>
      </w:r>
    </w:p>
    <w:p w14:paraId="11B2F794" w14:textId="02AE0A7E"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 xml:space="preserve">Reopening with social distancing recommendations of gatherings of 50 or fewer individuals:  </w:t>
      </w:r>
    </w:p>
    <w:p w14:paraId="631B49FE" w14:textId="45E8623D" w:rsidR="1A574E68" w:rsidRDefault="45F34A35" w:rsidP="0081734D">
      <w:pPr>
        <w:pStyle w:val="ListParagraph"/>
        <w:numPr>
          <w:ilvl w:val="2"/>
          <w:numId w:val="5"/>
        </w:numPr>
        <w:spacing w:after="160" w:line="240" w:lineRule="auto"/>
        <w:rPr>
          <w:rFonts w:ascii="Arial" w:eastAsia="Arial" w:hAnsi="Arial" w:cs="Arial"/>
          <w:color w:val="0E101A"/>
        </w:rPr>
      </w:pPr>
      <w:r w:rsidRPr="73C54FA9">
        <w:rPr>
          <w:rFonts w:ascii="Arial" w:eastAsia="Arial" w:hAnsi="Arial" w:cs="Arial"/>
          <w:color w:val="0E101A"/>
        </w:rPr>
        <w:t xml:space="preserve">All considerations listed above. </w:t>
      </w:r>
    </w:p>
    <w:p w14:paraId="553C0137" w14:textId="427DC013" w:rsidR="1A574E68" w:rsidRDefault="45F34A35" w:rsidP="0081734D">
      <w:pPr>
        <w:pStyle w:val="ListParagraph"/>
        <w:numPr>
          <w:ilvl w:val="2"/>
          <w:numId w:val="5"/>
        </w:numPr>
        <w:spacing w:after="160" w:line="240" w:lineRule="auto"/>
        <w:rPr>
          <w:rFonts w:ascii="Arial" w:eastAsia="Arial" w:hAnsi="Arial" w:cs="Arial"/>
          <w:color w:val="0E101A"/>
        </w:rPr>
      </w:pPr>
      <w:r w:rsidRPr="73C54FA9">
        <w:rPr>
          <w:rFonts w:ascii="Arial" w:eastAsia="Arial" w:hAnsi="Arial" w:cs="Arial"/>
          <w:color w:val="0E101A"/>
        </w:rPr>
        <w:t xml:space="preserve">Initiate limited the number of individuals in the building. Consider setting up specific times for vulnerable individuals in the community to visit the library. </w:t>
      </w:r>
    </w:p>
    <w:p w14:paraId="106A0C49" w14:textId="56CD564A" w:rsidR="1A574E68" w:rsidRDefault="45F34A35" w:rsidP="73C54FA9">
      <w:pPr>
        <w:spacing w:after="160" w:line="240" w:lineRule="auto"/>
        <w:ind w:left="360"/>
        <w:rPr>
          <w:rFonts w:ascii="Arial" w:eastAsia="Arial" w:hAnsi="Arial" w:cs="Arial"/>
          <w:color w:val="0E101A"/>
        </w:rPr>
      </w:pPr>
      <w:r w:rsidRPr="73C54FA9">
        <w:rPr>
          <w:rFonts w:ascii="Arial" w:eastAsia="Arial" w:hAnsi="Arial" w:cs="Arial"/>
          <w:color w:val="0E101A"/>
        </w:rPr>
        <w:t xml:space="preserve">The Library Director should consider allowing </w:t>
      </w:r>
      <w:r w:rsidR="0CB620A9" w:rsidRPr="73C54FA9">
        <w:rPr>
          <w:rFonts w:ascii="Arial" w:eastAsia="Arial" w:hAnsi="Arial" w:cs="Arial"/>
          <w:color w:val="0E101A"/>
        </w:rPr>
        <w:t>Team A Staff</w:t>
      </w:r>
      <w:r w:rsidRPr="73C54FA9">
        <w:rPr>
          <w:rFonts w:ascii="Arial" w:eastAsia="Arial" w:hAnsi="Arial" w:cs="Arial"/>
          <w:color w:val="0E101A"/>
        </w:rPr>
        <w:t xml:space="preserve"> to remote work for one day a week to make sure the remote work infrastructure developed so quickly during this crisis is not lost. Especially since the library may need to close again if COVID-19 infection hotspots increase in the county. Incorporate remote work equipment (laptops, monitors, etc.) into future library budgets.</w:t>
      </w:r>
    </w:p>
    <w:p w14:paraId="746B7DC4" w14:textId="6ACC7399" w:rsidR="1A574E68" w:rsidRDefault="45F34A35" w:rsidP="73C54FA9">
      <w:pPr>
        <w:spacing w:after="160" w:line="240" w:lineRule="auto"/>
        <w:ind w:left="360"/>
        <w:rPr>
          <w:rFonts w:ascii="Arial" w:eastAsia="Arial" w:hAnsi="Arial" w:cs="Arial"/>
          <w:color w:val="0E101A"/>
        </w:rPr>
      </w:pPr>
      <w:r w:rsidRPr="73C54FA9">
        <w:rPr>
          <w:rFonts w:ascii="Arial" w:eastAsia="Arial" w:hAnsi="Arial" w:cs="Arial"/>
          <w:color w:val="0E101A"/>
        </w:rPr>
        <w:t xml:space="preserve">The Director should hold an after-action general staff meeting to evaluate telework – ask: What worked well? What did not work well? What could we do better? </w:t>
      </w:r>
    </w:p>
    <w:p w14:paraId="14C3D42F" w14:textId="23901BC4" w:rsidR="1A574E68" w:rsidRDefault="45F34A35" w:rsidP="73C54FA9">
      <w:pPr>
        <w:spacing w:after="160" w:line="240" w:lineRule="auto"/>
        <w:ind w:left="360"/>
        <w:rPr>
          <w:rFonts w:ascii="Arial" w:eastAsia="Arial" w:hAnsi="Arial" w:cs="Arial"/>
          <w:color w:val="0E101A"/>
          <w:u w:val="single"/>
        </w:rPr>
      </w:pPr>
      <w:r w:rsidRPr="73C54FA9">
        <w:rPr>
          <w:rFonts w:ascii="Arial" w:eastAsia="Arial" w:hAnsi="Arial" w:cs="Arial"/>
          <w:color w:val="0E101A"/>
          <w:u w:val="single"/>
        </w:rPr>
        <w:t>Preparation for this stage includes:</w:t>
      </w:r>
      <w:r w:rsidRPr="73C54FA9">
        <w:rPr>
          <w:rFonts w:ascii="Arial" w:eastAsia="Arial" w:hAnsi="Arial" w:cs="Arial"/>
          <w:color w:val="0E101A"/>
        </w:rPr>
        <w:t xml:space="preserve"> </w:t>
      </w:r>
    </w:p>
    <w:p w14:paraId="082E7E4E" w14:textId="2F260580"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Let Team A Staff have a week in the building before the partial opening to the public.</w:t>
      </w:r>
    </w:p>
    <w:p w14:paraId="4105975E" w14:textId="026BDFFC"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Ensure sanitizing supplies and protective gear are on hand.</w:t>
      </w:r>
    </w:p>
    <w:p w14:paraId="429D27CF" w14:textId="48244D92"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Recognize that all staff went through incredible stresses during the COVID19 crisis. </w:t>
      </w:r>
    </w:p>
    <w:p w14:paraId="19DAABDE" w14:textId="229C8C90"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Let Team A Staff get used to working in the physical presence of coworkers; in an open office plan, this could be jarring for those who found remote work comforting. </w:t>
      </w:r>
    </w:p>
    <w:p w14:paraId="0B8EC904" w14:textId="0D7EE5C8"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Create a display or social media posts, noting what staff did during the closure and put it up in a prominent place. </w:t>
      </w:r>
    </w:p>
    <w:p w14:paraId="00726394" w14:textId="6F87E461"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Urge Team A Staff to successfully integrate work projects they did at home into daily work in the office; it is easy to let daily office work overtake any projects they did at home </w:t>
      </w:r>
    </w:p>
    <w:p w14:paraId="5F6D930B" w14:textId="2690F005"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Set the library up for social distancing. </w:t>
      </w:r>
    </w:p>
    <w:p w14:paraId="34A74DAD" w14:textId="7ED90ED3"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Reconfigure tables and other patron space to accommodate at least six feet of space.</w:t>
      </w:r>
    </w:p>
    <w:p w14:paraId="1E3A1769" w14:textId="7C820A22"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 xml:space="preserve">Temporarily limit access to computers.  </w:t>
      </w:r>
    </w:p>
    <w:p w14:paraId="41F10B22" w14:textId="571F25AE"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 xml:space="preserve">Temporarily remove toys and games from children’s’ area, etc. </w:t>
      </w:r>
    </w:p>
    <w:p w14:paraId="73DB2F75" w14:textId="4D86CB18"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 xml:space="preserve">Set up additional precautions for staff at public service points. Precautions could include  </w:t>
      </w:r>
    </w:p>
    <w:p w14:paraId="10DEF121" w14:textId="088A8BCD"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 xml:space="preserve">Providing masks for both patrons and staff </w:t>
      </w:r>
    </w:p>
    <w:p w14:paraId="524691FA" w14:textId="57E03328"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 xml:space="preserve">Installing shielding (plexiglass or transparent shower curtains) at circulation/reference desks </w:t>
      </w:r>
    </w:p>
    <w:p w14:paraId="18C8D281" w14:textId="79FCA5B9" w:rsidR="1A574E68" w:rsidRDefault="45F34A35" w:rsidP="0081734D">
      <w:pPr>
        <w:pStyle w:val="ListParagraph"/>
        <w:numPr>
          <w:ilvl w:val="1"/>
          <w:numId w:val="5"/>
        </w:numPr>
        <w:spacing w:after="160" w:line="240" w:lineRule="auto"/>
        <w:rPr>
          <w:rFonts w:ascii="Arial" w:eastAsia="Arial" w:hAnsi="Arial" w:cs="Arial"/>
          <w:color w:val="0E101A"/>
        </w:rPr>
      </w:pPr>
      <w:r w:rsidRPr="73C54FA9">
        <w:rPr>
          <w:rFonts w:ascii="Arial" w:eastAsia="Arial" w:hAnsi="Arial" w:cs="Arial"/>
          <w:color w:val="0E101A"/>
        </w:rPr>
        <w:t xml:space="preserve">Posting additional signage around the library and parking lot, as needed, etc. </w:t>
      </w:r>
    </w:p>
    <w:p w14:paraId="453A19FE" w14:textId="41162EF8"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Give Team A Staff time to practice standard opening/closing and alternative service model procedures for at least a few days before the public opening.</w:t>
      </w:r>
    </w:p>
    <w:p w14:paraId="0E6F0758" w14:textId="7F5F4F7C" w:rsidR="1A574E68" w:rsidRDefault="45F34A35" w:rsidP="0081734D">
      <w:pPr>
        <w:pStyle w:val="ListParagraph"/>
        <w:numPr>
          <w:ilvl w:val="0"/>
          <w:numId w:val="5"/>
        </w:numPr>
        <w:spacing w:after="160" w:line="240" w:lineRule="auto"/>
        <w:rPr>
          <w:rFonts w:ascii="Arial" w:eastAsia="Arial" w:hAnsi="Arial" w:cs="Arial"/>
          <w:color w:val="0E101A"/>
        </w:rPr>
      </w:pPr>
      <w:r w:rsidRPr="73C54FA9">
        <w:rPr>
          <w:rFonts w:ascii="Arial" w:eastAsia="Arial" w:hAnsi="Arial" w:cs="Arial"/>
          <w:color w:val="0E101A"/>
        </w:rPr>
        <w:t>Test all public facing equipment to ensure it is in working order.</w:t>
      </w:r>
    </w:p>
    <w:p w14:paraId="06A1B312" w14:textId="21F36734" w:rsidR="1A574E68" w:rsidRDefault="19B73779" w:rsidP="73C54FA9">
      <w:pPr>
        <w:spacing w:after="160" w:line="240" w:lineRule="auto"/>
        <w:rPr>
          <w:rFonts w:ascii="Helvetica-Bold" w:eastAsia="Helvetica-Bold" w:hAnsi="Helvetica-Bold" w:cs="Helvetica-Bold"/>
          <w:b/>
          <w:bCs/>
          <w:color w:val="0E101A"/>
        </w:rPr>
      </w:pPr>
      <w:r w:rsidRPr="73C54FA9">
        <w:rPr>
          <w:rFonts w:ascii="Helvetica-Bold" w:eastAsia="Helvetica-Bold" w:hAnsi="Helvetica-Bold" w:cs="Helvetica-Bold"/>
          <w:b/>
          <w:bCs/>
          <w:color w:val="0E101A"/>
        </w:rPr>
        <w:t xml:space="preserve">Stage 3: Limited Public Service Restored as Restrictions Ease </w:t>
      </w:r>
    </w:p>
    <w:p w14:paraId="3288AFBD" w14:textId="7CCEF49C" w:rsidR="1A574E68" w:rsidRDefault="19B73779" w:rsidP="73C54FA9">
      <w:pPr>
        <w:rPr>
          <w:rFonts w:ascii="Arial" w:eastAsia="Arial" w:hAnsi="Arial" w:cs="Arial"/>
          <w:color w:val="0E101A"/>
        </w:rPr>
      </w:pPr>
      <w:r w:rsidRPr="73C54FA9">
        <w:rPr>
          <w:rFonts w:ascii="Arial" w:eastAsia="Arial" w:hAnsi="Arial" w:cs="Arial"/>
          <w:color w:val="0E101A"/>
        </w:rPr>
        <w:t>Depending on the size of the library and social distancing requirements</w:t>
      </w:r>
    </w:p>
    <w:p w14:paraId="7C59FEBD" w14:textId="2B5C8B2D" w:rsidR="1A574E68" w:rsidRDefault="34111678" w:rsidP="0081734D">
      <w:pPr>
        <w:pStyle w:val="ListParagraph"/>
        <w:numPr>
          <w:ilvl w:val="0"/>
          <w:numId w:val="4"/>
        </w:numPr>
        <w:rPr>
          <w:rFonts w:ascii="Arial" w:eastAsia="Arial" w:hAnsi="Arial" w:cs="Arial"/>
          <w:color w:val="0E101A"/>
        </w:rPr>
      </w:pPr>
      <w:r w:rsidRPr="73C54FA9">
        <w:rPr>
          <w:rFonts w:ascii="Arial" w:eastAsia="Arial" w:hAnsi="Arial" w:cs="Arial"/>
          <w:b/>
          <w:bCs/>
          <w:color w:val="0E101A"/>
        </w:rPr>
        <w:t>Team A Staff</w:t>
      </w:r>
      <w:r w:rsidR="165BC04E" w:rsidRPr="73C54FA9">
        <w:rPr>
          <w:rFonts w:ascii="Arial" w:eastAsia="Arial" w:hAnsi="Arial" w:cs="Arial"/>
          <w:b/>
          <w:bCs/>
          <w:color w:val="0E101A"/>
        </w:rPr>
        <w:t xml:space="preserve">, </w:t>
      </w:r>
      <w:r w:rsidRPr="73C54FA9">
        <w:rPr>
          <w:rFonts w:ascii="Arial" w:eastAsia="Arial" w:hAnsi="Arial" w:cs="Arial"/>
          <w:b/>
          <w:bCs/>
          <w:color w:val="0E101A"/>
        </w:rPr>
        <w:t>Team B Staff</w:t>
      </w:r>
      <w:r w:rsidR="5ECA6754" w:rsidRPr="73C54FA9">
        <w:rPr>
          <w:rFonts w:ascii="Arial" w:eastAsia="Arial" w:hAnsi="Arial" w:cs="Arial"/>
          <w:b/>
          <w:bCs/>
          <w:color w:val="0E101A"/>
        </w:rPr>
        <w:t xml:space="preserve">, </w:t>
      </w:r>
      <w:r w:rsidR="5ECA6754" w:rsidRPr="73C54FA9">
        <w:rPr>
          <w:rFonts w:ascii="Arial" w:eastAsia="Arial" w:hAnsi="Arial" w:cs="Arial"/>
          <w:color w:val="0E101A"/>
        </w:rPr>
        <w:t xml:space="preserve">and </w:t>
      </w:r>
      <w:r w:rsidR="5ECA6754" w:rsidRPr="73C54FA9">
        <w:rPr>
          <w:rFonts w:ascii="Arial" w:eastAsia="Arial" w:hAnsi="Arial" w:cs="Arial"/>
          <w:b/>
          <w:bCs/>
          <w:color w:val="0E101A"/>
        </w:rPr>
        <w:t>Team C Staff</w:t>
      </w:r>
      <w:r w:rsidRPr="73C54FA9">
        <w:rPr>
          <w:rFonts w:ascii="Arial" w:eastAsia="Arial" w:hAnsi="Arial" w:cs="Arial"/>
          <w:color w:val="0E101A"/>
        </w:rPr>
        <w:t xml:space="preserve"> can work in the library.</w:t>
      </w:r>
    </w:p>
    <w:p w14:paraId="231F1000" w14:textId="10619D5B" w:rsidR="1A574E68" w:rsidRDefault="6C6FA407" w:rsidP="0081734D">
      <w:pPr>
        <w:pStyle w:val="ListParagraph"/>
        <w:numPr>
          <w:ilvl w:val="0"/>
          <w:numId w:val="4"/>
        </w:numPr>
        <w:spacing w:after="160" w:line="240" w:lineRule="auto"/>
        <w:rPr>
          <w:rFonts w:ascii="Arial" w:eastAsia="Arial" w:hAnsi="Arial" w:cs="Arial"/>
          <w:b/>
          <w:bCs/>
          <w:color w:val="0E101A"/>
        </w:rPr>
      </w:pPr>
      <w:r w:rsidRPr="73C54FA9">
        <w:rPr>
          <w:rFonts w:ascii="Arial" w:eastAsia="Arial" w:hAnsi="Arial" w:cs="Arial"/>
          <w:b/>
          <w:bCs/>
          <w:color w:val="0E101A"/>
        </w:rPr>
        <w:t xml:space="preserve">Or, </w:t>
      </w:r>
      <w:r w:rsidR="19B73779" w:rsidRPr="73C54FA9">
        <w:rPr>
          <w:rFonts w:ascii="Arial" w:eastAsia="Arial" w:hAnsi="Arial" w:cs="Arial"/>
          <w:b/>
          <w:bCs/>
          <w:color w:val="0E101A"/>
        </w:rPr>
        <w:t>Team C Staff</w:t>
      </w:r>
      <w:r w:rsidR="19B73779" w:rsidRPr="73C54FA9">
        <w:rPr>
          <w:rFonts w:ascii="Arial" w:eastAsia="Arial" w:hAnsi="Arial" w:cs="Arial"/>
          <w:color w:val="0E101A"/>
        </w:rPr>
        <w:t xml:space="preserve"> continues to work on projects remotely. </w:t>
      </w:r>
    </w:p>
    <w:p w14:paraId="1FDF4990" w14:textId="5D33D79D" w:rsidR="1A574E68" w:rsidRDefault="19B73779" w:rsidP="0081734D">
      <w:pPr>
        <w:pStyle w:val="ListParagraph"/>
        <w:numPr>
          <w:ilvl w:val="0"/>
          <w:numId w:val="4"/>
        </w:numPr>
        <w:spacing w:after="160" w:line="240" w:lineRule="auto"/>
        <w:rPr>
          <w:rFonts w:ascii="Arial" w:eastAsia="Arial" w:hAnsi="Arial" w:cs="Arial"/>
          <w:b/>
          <w:bCs/>
          <w:color w:val="0E101A"/>
        </w:rPr>
      </w:pPr>
      <w:r w:rsidRPr="73C54FA9">
        <w:rPr>
          <w:rFonts w:ascii="Arial" w:eastAsia="Arial" w:hAnsi="Arial" w:cs="Arial"/>
          <w:b/>
          <w:bCs/>
          <w:color w:val="0E101A"/>
        </w:rPr>
        <w:t xml:space="preserve">Team D Staff </w:t>
      </w:r>
      <w:r w:rsidRPr="73C54FA9">
        <w:rPr>
          <w:rFonts w:ascii="Arial" w:eastAsia="Arial" w:hAnsi="Arial" w:cs="Arial"/>
          <w:color w:val="0E101A"/>
        </w:rPr>
        <w:t xml:space="preserve">remains at home.  </w:t>
      </w:r>
    </w:p>
    <w:p w14:paraId="4E8520CF" w14:textId="7CC9DD2B" w:rsidR="1A574E68" w:rsidRDefault="19B73779" w:rsidP="73C54FA9">
      <w:pPr>
        <w:spacing w:after="160" w:line="240" w:lineRule="auto"/>
        <w:rPr>
          <w:rFonts w:ascii="Arial" w:eastAsia="Arial" w:hAnsi="Arial" w:cs="Arial"/>
          <w:color w:val="0E101A"/>
        </w:rPr>
      </w:pPr>
      <w:r w:rsidRPr="73C54FA9">
        <w:rPr>
          <w:rFonts w:ascii="Arial" w:eastAsia="Arial" w:hAnsi="Arial" w:cs="Arial"/>
          <w:color w:val="0E101A"/>
        </w:rPr>
        <w:t xml:space="preserve">Buildings are open to the public with extra social distancing procedures (limited number of people in the building), a limited number of seating in public areas, and adequate sanitation supplies for public areas. </w:t>
      </w:r>
    </w:p>
    <w:p w14:paraId="2CEF4985" w14:textId="74749B96" w:rsidR="1A574E68" w:rsidRDefault="19B73779" w:rsidP="73C54FA9">
      <w:pPr>
        <w:spacing w:after="160" w:line="240" w:lineRule="auto"/>
        <w:rPr>
          <w:rFonts w:ascii="Arial" w:eastAsia="Arial" w:hAnsi="Arial" w:cs="Arial"/>
          <w:color w:val="0E101A"/>
        </w:rPr>
      </w:pPr>
      <w:r w:rsidRPr="73C54FA9">
        <w:rPr>
          <w:rFonts w:ascii="Arial" w:eastAsia="Arial" w:hAnsi="Arial" w:cs="Arial"/>
          <w:color w:val="0E101A"/>
          <w:u w:val="single"/>
        </w:rPr>
        <w:t>Services restored include:</w:t>
      </w:r>
      <w:r w:rsidRPr="73C54FA9">
        <w:rPr>
          <w:rFonts w:ascii="Arial" w:eastAsia="Arial" w:hAnsi="Arial" w:cs="Arial"/>
          <w:color w:val="0E101A"/>
        </w:rPr>
        <w:t xml:space="preserve"> </w:t>
      </w:r>
    </w:p>
    <w:p w14:paraId="2B24B1AC" w14:textId="1539FB72"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Building open to the public with social distancing restrictions and reduced hours. </w:t>
      </w:r>
    </w:p>
    <w:p w14:paraId="5BFD75E3" w14:textId="5C5B2ED8"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Computer areas open to the public for limited/timed visits. Encourage the public to make an appointment to use this service. </w:t>
      </w:r>
    </w:p>
    <w:p w14:paraId="1A82B1DC" w14:textId="17A0DB85"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Full building janitorial and security restored. </w:t>
      </w:r>
    </w:p>
    <w:p w14:paraId="464778B6" w14:textId="7CA0262A"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Determine if public areas need additional cleaning before opening. </w:t>
      </w:r>
    </w:p>
    <w:p w14:paraId="57D93ADE" w14:textId="2414F6C7"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Reference, holds, and interlibrary loan reinstated. </w:t>
      </w:r>
    </w:p>
    <w:p w14:paraId="26FAFB57" w14:textId="5FB8E4F1"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Alternative service modules in place.</w:t>
      </w:r>
    </w:p>
    <w:p w14:paraId="76BE58D8" w14:textId="66DF6C5D"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Virtual programming continues.  </w:t>
      </w:r>
    </w:p>
    <w:p w14:paraId="4D8BC979" w14:textId="392380B3"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Limited in-person programming resumes. Encourage the public to register for events. </w:t>
      </w:r>
    </w:p>
    <w:p w14:paraId="1004A16B" w14:textId="41B2763F"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Meeting rooms open for limited/timed visits.  </w:t>
      </w:r>
    </w:p>
    <w:p w14:paraId="1D5BDA6F" w14:textId="0F3789EE"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Staff sanitizes public areas as public leave. </w:t>
      </w:r>
    </w:p>
    <w:p w14:paraId="0BE5580A" w14:textId="4D9E158B"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Wireless available throughout the building. </w:t>
      </w:r>
    </w:p>
    <w:p w14:paraId="727CB0B2" w14:textId="7D59B600"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Team B Staff catalogs and processes materials that were in the building before the Stay at Home Executive Order.</w:t>
      </w:r>
    </w:p>
    <w:p w14:paraId="5CEBA0C3" w14:textId="6AC7200A" w:rsidR="1A574E68" w:rsidRDefault="30B5BB54" w:rsidP="73C54FA9">
      <w:pPr>
        <w:spacing w:after="160" w:line="240" w:lineRule="auto"/>
        <w:ind w:left="360"/>
        <w:rPr>
          <w:rFonts w:ascii="Arial" w:eastAsia="Arial" w:hAnsi="Arial" w:cs="Arial"/>
          <w:color w:val="0E101A"/>
        </w:rPr>
      </w:pPr>
      <w:r w:rsidRPr="73C54FA9">
        <w:rPr>
          <w:rFonts w:ascii="Arial" w:eastAsia="Arial" w:hAnsi="Arial" w:cs="Arial"/>
          <w:color w:val="0E101A"/>
        </w:rPr>
        <w:t>The Library Director should consider allowing Team A Staff to remote work for one day a week to make sure the remote work infrastructure developed so quickly during this crisis is not lost. Especially since the library may need to close again if COVID-19 infection hotspots increase in the county. Incorporate remote work equipment (laptops, monitors, etc.) into future library budgets.</w:t>
      </w:r>
    </w:p>
    <w:p w14:paraId="4230FE82" w14:textId="11C4315C" w:rsidR="1A574E68" w:rsidRDefault="30B5BB54" w:rsidP="73C54FA9">
      <w:pPr>
        <w:spacing w:after="160" w:line="240" w:lineRule="auto"/>
        <w:ind w:left="360"/>
        <w:rPr>
          <w:rFonts w:ascii="Arial" w:eastAsia="Arial" w:hAnsi="Arial" w:cs="Arial"/>
          <w:color w:val="0E101A"/>
        </w:rPr>
      </w:pPr>
      <w:r w:rsidRPr="73C54FA9">
        <w:rPr>
          <w:rFonts w:ascii="Arial" w:eastAsia="Arial" w:hAnsi="Arial" w:cs="Arial"/>
          <w:color w:val="0E101A"/>
        </w:rPr>
        <w:t>The Director should hold an after-action general staff meeting to evaluate telework – ask: What worked well? What did not work well? What could we do better?</w:t>
      </w:r>
    </w:p>
    <w:p w14:paraId="397829C0" w14:textId="05A9D781" w:rsidR="1A574E68" w:rsidRDefault="19B73779" w:rsidP="73C54FA9">
      <w:pPr>
        <w:spacing w:after="160" w:line="240" w:lineRule="auto"/>
        <w:rPr>
          <w:rFonts w:ascii="Arial" w:eastAsia="Arial" w:hAnsi="Arial" w:cs="Arial"/>
          <w:color w:val="0E101A"/>
        </w:rPr>
      </w:pPr>
      <w:r w:rsidRPr="73C54FA9">
        <w:rPr>
          <w:rFonts w:ascii="Arial" w:eastAsia="Arial" w:hAnsi="Arial" w:cs="Arial"/>
          <w:color w:val="0E101A"/>
          <w:u w:val="single"/>
        </w:rPr>
        <w:t>Preparation for this stage includes:</w:t>
      </w:r>
      <w:r w:rsidRPr="73C54FA9">
        <w:rPr>
          <w:rFonts w:ascii="Arial" w:eastAsia="Arial" w:hAnsi="Arial" w:cs="Arial"/>
          <w:color w:val="0E101A"/>
        </w:rPr>
        <w:t xml:space="preserve"> </w:t>
      </w:r>
    </w:p>
    <w:p w14:paraId="74CD6B8C" w14:textId="37160F06" w:rsidR="1A574E68" w:rsidRDefault="19B73779" w:rsidP="0081734D">
      <w:pPr>
        <w:pStyle w:val="ListParagraph"/>
        <w:numPr>
          <w:ilvl w:val="0"/>
          <w:numId w:val="4"/>
        </w:numPr>
        <w:spacing w:after="160" w:line="240" w:lineRule="auto"/>
        <w:rPr>
          <w:rFonts w:ascii="Arial" w:eastAsia="Arial" w:hAnsi="Arial" w:cs="Arial"/>
          <w:color w:val="0E101A"/>
        </w:rPr>
      </w:pPr>
      <w:r w:rsidRPr="73C54FA9">
        <w:rPr>
          <w:rFonts w:ascii="Arial" w:eastAsia="Arial" w:hAnsi="Arial" w:cs="Arial"/>
          <w:color w:val="0E101A"/>
        </w:rPr>
        <w:t xml:space="preserve">Determine the hours the library will be open to the public and hours for alternative service modules. Contact the Library Commission if reducing library hours affects the minimum </w:t>
      </w:r>
      <w:proofErr w:type="gramStart"/>
      <w:r w:rsidRPr="73C54FA9">
        <w:rPr>
          <w:rFonts w:ascii="Arial" w:eastAsia="Arial" w:hAnsi="Arial" w:cs="Arial"/>
          <w:color w:val="0E101A"/>
        </w:rPr>
        <w:t>amount</w:t>
      </w:r>
      <w:proofErr w:type="gramEnd"/>
      <w:r w:rsidRPr="73C54FA9">
        <w:rPr>
          <w:rFonts w:ascii="Arial" w:eastAsia="Arial" w:hAnsi="Arial" w:cs="Arial"/>
          <w:color w:val="0E101A"/>
        </w:rPr>
        <w:t xml:space="preserve"> of hours open requirement in the ARs. </w:t>
      </w:r>
    </w:p>
    <w:p w14:paraId="0540DADD" w14:textId="237314BA" w:rsidR="1A574E68" w:rsidRDefault="19B73779" w:rsidP="0081734D">
      <w:pPr>
        <w:pStyle w:val="ListParagraph"/>
        <w:numPr>
          <w:ilvl w:val="0"/>
          <w:numId w:val="4"/>
        </w:numPr>
        <w:spacing w:after="160" w:line="240" w:lineRule="auto"/>
        <w:rPr>
          <w:rFonts w:ascii="Arial" w:eastAsia="Arial" w:hAnsi="Arial" w:cs="Arial"/>
          <w:color w:val="0E101A"/>
          <w:sz w:val="20"/>
          <w:szCs w:val="20"/>
        </w:rPr>
      </w:pPr>
      <w:r w:rsidRPr="73C54FA9">
        <w:rPr>
          <w:rFonts w:ascii="Arial" w:eastAsia="Arial" w:hAnsi="Arial" w:cs="Arial"/>
          <w:color w:val="0E101A"/>
        </w:rPr>
        <w:t>Staff publicizes limited-service restoration.</w:t>
      </w:r>
    </w:p>
    <w:p w14:paraId="6A6ECC21" w14:textId="3A97409C" w:rsidR="1A574E68" w:rsidRDefault="1A574E68" w:rsidP="73C54FA9">
      <w:pPr>
        <w:spacing w:after="160" w:line="240" w:lineRule="auto"/>
        <w:rPr>
          <w:rFonts w:ascii="Arial" w:eastAsia="Arial" w:hAnsi="Arial" w:cs="Arial"/>
          <w:sz w:val="20"/>
          <w:szCs w:val="20"/>
        </w:rPr>
      </w:pPr>
    </w:p>
    <w:p w14:paraId="36BEE3CB" w14:textId="7A61748A" w:rsidR="1A574E68" w:rsidRDefault="21DB684B" w:rsidP="078F9FA9">
      <w:pPr>
        <w:spacing w:after="160" w:line="240" w:lineRule="auto"/>
        <w:rPr>
          <w:rFonts w:ascii="Helvetica-Bold" w:eastAsia="Helvetica-Bold" w:hAnsi="Helvetica-Bold" w:cs="Helvetica-Bold"/>
          <w:b/>
          <w:bCs/>
        </w:rPr>
      </w:pPr>
      <w:r w:rsidRPr="73C54FA9">
        <w:rPr>
          <w:rFonts w:ascii="Helvetica-Bold" w:eastAsia="Helvetica-Bold" w:hAnsi="Helvetica-Bold" w:cs="Helvetica-Bold"/>
          <w:b/>
          <w:bCs/>
        </w:rPr>
        <w:t xml:space="preserve">Stage </w:t>
      </w:r>
      <w:r w:rsidR="674C1AE5" w:rsidRPr="73C54FA9">
        <w:rPr>
          <w:rFonts w:ascii="Helvetica-Bold" w:eastAsia="Helvetica-Bold" w:hAnsi="Helvetica-Bold" w:cs="Helvetica-Bold"/>
          <w:b/>
          <w:bCs/>
        </w:rPr>
        <w:t>4</w:t>
      </w:r>
      <w:r w:rsidR="78B052D6" w:rsidRPr="73C54FA9">
        <w:rPr>
          <w:rFonts w:ascii="Helvetica-Bold" w:eastAsia="Helvetica-Bold" w:hAnsi="Helvetica-Bold" w:cs="Helvetica-Bold"/>
          <w:b/>
          <w:bCs/>
        </w:rPr>
        <w:t xml:space="preserve">: </w:t>
      </w:r>
      <w:r w:rsidRPr="73C54FA9">
        <w:rPr>
          <w:rFonts w:ascii="Helvetica-Bold" w:eastAsia="Helvetica-Bold" w:hAnsi="Helvetica-Bold" w:cs="Helvetica-Bold"/>
          <w:b/>
          <w:bCs/>
        </w:rPr>
        <w:t xml:space="preserve"> Full Public Service Restored</w:t>
      </w:r>
    </w:p>
    <w:p w14:paraId="66E1B724" w14:textId="0E2C1E80" w:rsidR="1F164E65" w:rsidRDefault="1F164E65">
      <w:r w:rsidRPr="73C54FA9">
        <w:rPr>
          <w:rFonts w:ascii="Helvetica-Bold" w:eastAsia="Helvetica-Bold" w:hAnsi="Helvetica-Bold" w:cs="Helvetica-Bold"/>
          <w:b/>
          <w:bCs/>
          <w:color w:val="0E101A"/>
        </w:rPr>
        <w:t>Team A-D Staff</w:t>
      </w:r>
      <w:r w:rsidRPr="73C54FA9">
        <w:rPr>
          <w:rFonts w:ascii="Helvetica-Bold" w:eastAsia="Helvetica-Bold" w:hAnsi="Helvetica-Bold" w:cs="Helvetica-Bold"/>
          <w:color w:val="0E101A"/>
        </w:rPr>
        <w:t xml:space="preserve"> can work in the library. </w:t>
      </w:r>
    </w:p>
    <w:p w14:paraId="62817388" w14:textId="503B537D" w:rsidR="1F164E65" w:rsidRDefault="1F164E65" w:rsidP="73C54FA9">
      <w:pPr>
        <w:rPr>
          <w:rFonts w:ascii="Arial" w:eastAsia="Arial" w:hAnsi="Arial" w:cs="Arial"/>
          <w:color w:val="0E101A"/>
        </w:rPr>
      </w:pPr>
      <w:r w:rsidRPr="73C54FA9">
        <w:rPr>
          <w:rFonts w:ascii="Arial" w:eastAsia="Arial" w:hAnsi="Arial" w:cs="Arial"/>
          <w:color w:val="0E101A"/>
        </w:rPr>
        <w:t xml:space="preserve">The library is entirely open to the public with business as usual. Staff and patrons should continue disinfecting work areas, computer areas, etc. </w:t>
      </w:r>
    </w:p>
    <w:p w14:paraId="03C8D49A" w14:textId="585E8B23" w:rsidR="1F164E65" w:rsidRDefault="1F164E65" w:rsidP="73C54FA9">
      <w:pPr>
        <w:rPr>
          <w:rFonts w:ascii="Arial" w:eastAsia="Arial" w:hAnsi="Arial" w:cs="Arial"/>
          <w:color w:val="0E101A"/>
          <w:u w:val="single"/>
        </w:rPr>
      </w:pPr>
      <w:r w:rsidRPr="73C54FA9">
        <w:rPr>
          <w:rFonts w:ascii="Arial" w:eastAsia="Arial" w:hAnsi="Arial" w:cs="Arial"/>
          <w:color w:val="0E101A"/>
          <w:u w:val="single"/>
        </w:rPr>
        <w:t xml:space="preserve">Services restored include: </w:t>
      </w:r>
    </w:p>
    <w:p w14:paraId="16C7D6EF" w14:textId="277F60A3"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Team B staff resumes ordering and processing physical materials.  </w:t>
      </w:r>
    </w:p>
    <w:p w14:paraId="2327B036" w14:textId="21483E18"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Team A Staff may stop quarantining returned library materials. </w:t>
      </w:r>
    </w:p>
    <w:p w14:paraId="413C185A" w14:textId="5ABAA767"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The library lifts limited access to the meeting rooms. </w:t>
      </w:r>
    </w:p>
    <w:p w14:paraId="4F156E16" w14:textId="6A93FC2F"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Patrons may use computers without restrictions. </w:t>
      </w:r>
    </w:p>
    <w:p w14:paraId="705AA924" w14:textId="5428F52C"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Social distancing restrictions in public areas are lifted. </w:t>
      </w:r>
    </w:p>
    <w:p w14:paraId="134302B8" w14:textId="7BB3B031"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All in-person public programs resume. </w:t>
      </w:r>
    </w:p>
    <w:p w14:paraId="5995D6DD" w14:textId="1332A891"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The library director evaluates which virtual programs to continue based on the library’s mission. </w:t>
      </w:r>
    </w:p>
    <w:p w14:paraId="67298F0B" w14:textId="15876D05"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Team D Staff can return to work within the library. </w:t>
      </w:r>
    </w:p>
    <w:p w14:paraId="3F986057" w14:textId="071146CD" w:rsidR="1F164E65" w:rsidRDefault="1F164E65" w:rsidP="73C54FA9">
      <w:pPr>
        <w:rPr>
          <w:rFonts w:ascii="Arial" w:eastAsia="Arial" w:hAnsi="Arial" w:cs="Arial"/>
          <w:color w:val="0E101A"/>
          <w:u w:val="single"/>
        </w:rPr>
      </w:pPr>
      <w:r w:rsidRPr="73C54FA9">
        <w:rPr>
          <w:rFonts w:ascii="Arial" w:eastAsia="Arial" w:hAnsi="Arial" w:cs="Arial"/>
          <w:color w:val="0E101A"/>
          <w:u w:val="single"/>
        </w:rPr>
        <w:t xml:space="preserve">Preparation for this stage includes: </w:t>
      </w:r>
    </w:p>
    <w:p w14:paraId="2BAF15D1" w14:textId="44872873"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 xml:space="preserve">Determine if meeting rooms and library spaces need additional cleaning before opening. </w:t>
      </w:r>
    </w:p>
    <w:p w14:paraId="6361BF5D" w14:textId="79481873" w:rsidR="1F164E65" w:rsidRDefault="1F164E65" w:rsidP="0081734D">
      <w:pPr>
        <w:pStyle w:val="ListParagraph"/>
        <w:numPr>
          <w:ilvl w:val="0"/>
          <w:numId w:val="4"/>
        </w:numPr>
        <w:rPr>
          <w:rFonts w:ascii="Arial" w:eastAsia="Arial" w:hAnsi="Arial" w:cs="Arial"/>
          <w:color w:val="0E101A"/>
        </w:rPr>
      </w:pPr>
      <w:r w:rsidRPr="73C54FA9">
        <w:rPr>
          <w:rFonts w:ascii="Arial" w:eastAsia="Arial" w:hAnsi="Arial" w:cs="Arial"/>
          <w:color w:val="0E101A"/>
        </w:rPr>
        <w:t>Staff publicizes full-service restoration</w:t>
      </w:r>
    </w:p>
    <w:p w14:paraId="70FCB1BC" w14:textId="6526E10E" w:rsidR="73C54FA9" w:rsidRDefault="73C54FA9" w:rsidP="73C54FA9">
      <w:pPr>
        <w:spacing w:after="160" w:line="240" w:lineRule="auto"/>
        <w:rPr>
          <w:rFonts w:ascii="Helvetica-Bold" w:eastAsia="Helvetica-Bold" w:hAnsi="Helvetica-Bold" w:cs="Helvetica-Bold"/>
          <w:b/>
          <w:bCs/>
        </w:rPr>
      </w:pPr>
    </w:p>
    <w:p w14:paraId="3D5CC75C" w14:textId="30515804" w:rsidR="1A574E68" w:rsidRDefault="1A574E68" w:rsidP="73C54FA9">
      <w:pPr>
        <w:spacing w:after="160" w:line="240" w:lineRule="auto"/>
        <w:rPr>
          <w:rFonts w:ascii="Arial" w:eastAsia="Arial" w:hAnsi="Arial" w:cs="Arial"/>
          <w:sz w:val="20"/>
          <w:szCs w:val="20"/>
        </w:rPr>
      </w:pPr>
    </w:p>
    <w:p w14:paraId="1FD5D5D5" w14:textId="42254D74" w:rsidR="73C54FA9" w:rsidRDefault="73C54FA9" w:rsidP="73C54FA9">
      <w:pPr>
        <w:spacing w:after="160" w:line="240" w:lineRule="auto"/>
        <w:rPr>
          <w:rFonts w:ascii="Arial" w:eastAsia="Arial" w:hAnsi="Arial" w:cs="Arial"/>
          <w:sz w:val="20"/>
          <w:szCs w:val="20"/>
        </w:rPr>
      </w:pPr>
    </w:p>
    <w:p w14:paraId="7CC7D42F" w14:textId="45D8F15E" w:rsidR="73C54FA9" w:rsidRDefault="73C54FA9" w:rsidP="73C54FA9">
      <w:pPr>
        <w:spacing w:after="160" w:line="240" w:lineRule="auto"/>
        <w:rPr>
          <w:rFonts w:ascii="Arial" w:eastAsia="Arial" w:hAnsi="Arial" w:cs="Arial"/>
          <w:sz w:val="20"/>
          <w:szCs w:val="20"/>
        </w:rPr>
      </w:pPr>
    </w:p>
    <w:p w14:paraId="6222016B" w14:textId="2BB3B8AB" w:rsidR="73C54FA9" w:rsidRDefault="73C54FA9" w:rsidP="73C54FA9">
      <w:pPr>
        <w:spacing w:after="160" w:line="240" w:lineRule="auto"/>
        <w:rPr>
          <w:rFonts w:ascii="Arial" w:eastAsia="Arial" w:hAnsi="Arial" w:cs="Arial"/>
          <w:sz w:val="20"/>
          <w:szCs w:val="20"/>
        </w:rPr>
      </w:pPr>
    </w:p>
    <w:p w14:paraId="30F3F394" w14:textId="6461607F" w:rsidR="73C54FA9" w:rsidRDefault="73C54FA9" w:rsidP="73C54FA9">
      <w:pPr>
        <w:spacing w:after="160" w:line="240" w:lineRule="auto"/>
        <w:rPr>
          <w:rFonts w:ascii="Arial" w:eastAsia="Arial" w:hAnsi="Arial" w:cs="Arial"/>
          <w:sz w:val="20"/>
          <w:szCs w:val="20"/>
        </w:rPr>
      </w:pPr>
    </w:p>
    <w:p w14:paraId="411CC450" w14:textId="10BF1988" w:rsidR="73C54FA9" w:rsidRDefault="73C54FA9" w:rsidP="73C54FA9">
      <w:pPr>
        <w:spacing w:after="160" w:line="240" w:lineRule="auto"/>
        <w:rPr>
          <w:rFonts w:ascii="Arial" w:eastAsia="Arial" w:hAnsi="Arial" w:cs="Arial"/>
          <w:sz w:val="20"/>
          <w:szCs w:val="20"/>
        </w:rPr>
      </w:pPr>
    </w:p>
    <w:p w14:paraId="68E334C6" w14:textId="4475B46D" w:rsidR="73C54FA9" w:rsidRDefault="73C54FA9" w:rsidP="73C54FA9">
      <w:pPr>
        <w:spacing w:after="160" w:line="240" w:lineRule="auto"/>
        <w:rPr>
          <w:rFonts w:ascii="Arial" w:eastAsia="Arial" w:hAnsi="Arial" w:cs="Arial"/>
          <w:sz w:val="20"/>
          <w:szCs w:val="20"/>
        </w:rPr>
      </w:pPr>
    </w:p>
    <w:p w14:paraId="43C0FDD5" w14:textId="70FE200E" w:rsidR="73C54FA9" w:rsidRDefault="73C54FA9" w:rsidP="73C54FA9">
      <w:pPr>
        <w:spacing w:after="160" w:line="240" w:lineRule="auto"/>
        <w:rPr>
          <w:rFonts w:ascii="Arial" w:eastAsia="Arial" w:hAnsi="Arial" w:cs="Arial"/>
          <w:sz w:val="20"/>
          <w:szCs w:val="20"/>
        </w:rPr>
      </w:pPr>
    </w:p>
    <w:p w14:paraId="1F377030" w14:textId="3267B681" w:rsidR="73C54FA9" w:rsidRDefault="73C54FA9" w:rsidP="73C54FA9">
      <w:pPr>
        <w:spacing w:after="160" w:line="240" w:lineRule="auto"/>
        <w:rPr>
          <w:rFonts w:ascii="Arial" w:eastAsia="Arial" w:hAnsi="Arial" w:cs="Arial"/>
          <w:sz w:val="20"/>
          <w:szCs w:val="20"/>
        </w:rPr>
      </w:pPr>
    </w:p>
    <w:p w14:paraId="34F3EFE0" w14:textId="4282AB89" w:rsidR="73C54FA9" w:rsidRDefault="73C54FA9" w:rsidP="73C54FA9">
      <w:pPr>
        <w:spacing w:after="160" w:line="240" w:lineRule="auto"/>
        <w:rPr>
          <w:rFonts w:ascii="Arial" w:eastAsia="Arial" w:hAnsi="Arial" w:cs="Arial"/>
          <w:sz w:val="20"/>
          <w:szCs w:val="20"/>
        </w:rPr>
      </w:pPr>
    </w:p>
    <w:p w14:paraId="3BFDF6DC" w14:textId="4583EF51" w:rsidR="73C54FA9" w:rsidRDefault="73C54FA9" w:rsidP="73C54FA9">
      <w:pPr>
        <w:spacing w:after="160" w:line="240" w:lineRule="auto"/>
        <w:rPr>
          <w:rFonts w:ascii="Helvetica-Bold" w:eastAsia="Helvetica-Bold" w:hAnsi="Helvetica-Bold" w:cs="Helvetica-Bold"/>
          <w:b/>
          <w:bCs/>
        </w:rPr>
      </w:pPr>
    </w:p>
    <w:p w14:paraId="077A7A1D" w14:textId="16FACA99" w:rsidR="73C54FA9" w:rsidRDefault="73C54FA9" w:rsidP="73C54FA9">
      <w:pPr>
        <w:spacing w:after="160" w:line="240" w:lineRule="auto"/>
        <w:rPr>
          <w:rFonts w:ascii="Helvetica-Bold" w:eastAsia="Helvetica-Bold" w:hAnsi="Helvetica-Bold" w:cs="Helvetica-Bold"/>
          <w:b/>
          <w:bCs/>
        </w:rPr>
      </w:pPr>
    </w:p>
    <w:p w14:paraId="57A8655F" w14:textId="282E5CE3" w:rsidR="73C54FA9" w:rsidRDefault="73C54FA9" w:rsidP="73C54FA9">
      <w:pPr>
        <w:spacing w:after="160" w:line="240" w:lineRule="auto"/>
        <w:rPr>
          <w:rFonts w:ascii="Helvetica-Bold" w:eastAsia="Helvetica-Bold" w:hAnsi="Helvetica-Bold" w:cs="Helvetica-Bold"/>
          <w:b/>
          <w:bCs/>
        </w:rPr>
      </w:pPr>
    </w:p>
    <w:p w14:paraId="7774CD61" w14:textId="69C1D3A6" w:rsidR="73C54FA9" w:rsidRDefault="73C54FA9" w:rsidP="0E693239">
      <w:pPr>
        <w:spacing w:after="160" w:line="240" w:lineRule="auto"/>
        <w:rPr>
          <w:rFonts w:ascii="Helvetica-Bold" w:eastAsia="Helvetica-Bold" w:hAnsi="Helvetica-Bold" w:cs="Helvetica-Bold"/>
          <w:b/>
          <w:bCs/>
        </w:rPr>
      </w:pPr>
    </w:p>
    <w:p w14:paraId="33DD3893" w14:textId="22081EAA" w:rsidR="1A574E68" w:rsidRDefault="7B62DAFD" w:rsidP="73C54FA9">
      <w:pPr>
        <w:spacing w:after="160" w:line="240" w:lineRule="auto"/>
        <w:rPr>
          <w:rFonts w:ascii="Helvetica-Bold" w:eastAsia="Helvetica-Bold" w:hAnsi="Helvetica-Bold" w:cs="Helvetica-Bold"/>
          <w:b/>
          <w:bCs/>
        </w:rPr>
      </w:pPr>
      <w:r w:rsidRPr="73C54FA9">
        <w:rPr>
          <w:rFonts w:ascii="Helvetica-Bold" w:eastAsia="Helvetica-Bold" w:hAnsi="Helvetica-Bold" w:cs="Helvetica-Bold"/>
          <w:b/>
          <w:bCs/>
        </w:rPr>
        <w:t>Citations</w:t>
      </w:r>
    </w:p>
    <w:p w14:paraId="1629660F" w14:textId="162AC837" w:rsidR="3B82FCF7" w:rsidRDefault="3B82FCF7" w:rsidP="73C54FA9">
      <w:pPr>
        <w:ind w:left="567" w:hanging="567"/>
        <w:rPr>
          <w:rFonts w:ascii="Arial" w:eastAsia="Arial" w:hAnsi="Arial" w:cs="Arial"/>
        </w:rPr>
      </w:pPr>
      <w:r w:rsidRPr="73C54FA9">
        <w:rPr>
          <w:rFonts w:ascii="Arial" w:eastAsia="Arial" w:hAnsi="Arial" w:cs="Arial"/>
        </w:rPr>
        <w:t xml:space="preserve">Brown, Stacy, et al. </w:t>
      </w:r>
      <w:r w:rsidR="47A42394" w:rsidRPr="73C54FA9">
        <w:rPr>
          <w:rFonts w:ascii="Arial" w:eastAsia="Arial" w:hAnsi="Arial" w:cs="Arial"/>
        </w:rPr>
        <w:t>“</w:t>
      </w:r>
      <w:r w:rsidRPr="73C54FA9">
        <w:rPr>
          <w:rFonts w:ascii="Arial" w:eastAsia="Arial" w:hAnsi="Arial" w:cs="Arial"/>
        </w:rPr>
        <w:t>Recommendations for Library Services During the COVID-19 Pandemic.</w:t>
      </w:r>
      <w:r w:rsidR="28F0DBA0" w:rsidRPr="73C54FA9">
        <w:rPr>
          <w:rFonts w:ascii="Arial" w:eastAsia="Arial" w:hAnsi="Arial" w:cs="Arial"/>
        </w:rPr>
        <w:t>”</w:t>
      </w:r>
      <w:r w:rsidRPr="73C54FA9">
        <w:rPr>
          <w:rFonts w:ascii="Arial" w:eastAsia="Arial" w:hAnsi="Arial" w:cs="Arial"/>
        </w:rPr>
        <w:t xml:space="preserve"> </w:t>
      </w:r>
      <w:r w:rsidRPr="73C54FA9">
        <w:rPr>
          <w:rFonts w:ascii="Arial" w:eastAsia="Arial" w:hAnsi="Arial" w:cs="Arial"/>
          <w:i/>
          <w:iCs/>
        </w:rPr>
        <w:t>Georgia Public Library Service</w:t>
      </w:r>
      <w:r w:rsidRPr="73C54FA9">
        <w:rPr>
          <w:rFonts w:ascii="Arial" w:eastAsia="Arial" w:hAnsi="Arial" w:cs="Arial"/>
        </w:rPr>
        <w:t xml:space="preserve">. 2020, </w:t>
      </w:r>
      <w:r w:rsidRPr="73C54FA9">
        <w:rPr>
          <w:rFonts w:ascii="Arial" w:eastAsia="Arial" w:hAnsi="Arial" w:cs="Arial"/>
          <w:i/>
          <w:iCs/>
        </w:rPr>
        <w:t>Georgia Public Library Service</w:t>
      </w:r>
      <w:r w:rsidRPr="73C54FA9">
        <w:rPr>
          <w:rFonts w:ascii="Arial" w:eastAsia="Arial" w:hAnsi="Arial" w:cs="Arial"/>
        </w:rPr>
        <w:t xml:space="preserve">, georgialibraries.org/wp-content/uploads/2020/04/Recommendations-for-Library-Services-During-The-Covid-19-Pandemic.pdf. </w:t>
      </w:r>
    </w:p>
    <w:p w14:paraId="3ABB07C1" w14:textId="3348D42D" w:rsidR="0044283C" w:rsidRDefault="7B62DAFD" w:rsidP="73C54FA9">
      <w:pPr>
        <w:spacing w:before="280"/>
        <w:ind w:left="567" w:hanging="567"/>
        <w:rPr>
          <w:rFonts w:ascii="Arial" w:eastAsia="Arial" w:hAnsi="Arial" w:cs="Arial"/>
        </w:rPr>
      </w:pPr>
      <w:r w:rsidRPr="73C54FA9">
        <w:rPr>
          <w:rFonts w:ascii="Arial" w:eastAsia="Arial" w:hAnsi="Arial" w:cs="Arial"/>
        </w:rPr>
        <w:t xml:space="preserve">Ewen, Lara. “How to Sanitize Collections in a Pandemic.” </w:t>
      </w:r>
      <w:r w:rsidRPr="73C54FA9">
        <w:rPr>
          <w:rFonts w:ascii="Arial" w:eastAsia="Arial" w:hAnsi="Arial" w:cs="Arial"/>
          <w:i/>
          <w:iCs/>
        </w:rPr>
        <w:t>American Libraries Magazine</w:t>
      </w:r>
      <w:r w:rsidRPr="73C54FA9">
        <w:rPr>
          <w:rFonts w:ascii="Arial" w:eastAsia="Arial" w:hAnsi="Arial" w:cs="Arial"/>
        </w:rPr>
        <w:t xml:space="preserve">, ALA, 27 Mar. 2020, </w:t>
      </w:r>
      <w:hyperlink r:id="rId12">
        <w:r w:rsidRPr="73C54FA9">
          <w:rPr>
            <w:rStyle w:val="Hyperlink"/>
            <w:rFonts w:ascii="Arial" w:eastAsia="Arial" w:hAnsi="Arial" w:cs="Arial"/>
          </w:rPr>
          <w:t>americanlibrariesmagazine.org/blogs/the-scoop/how-to-sanitize-collections-covid-19/</w:t>
        </w:r>
      </w:hyperlink>
    </w:p>
    <w:p w14:paraId="144EB8A8" w14:textId="368408CB" w:rsidR="0044283C" w:rsidRDefault="282109F1" w:rsidP="73C54FA9">
      <w:pPr>
        <w:spacing w:before="280"/>
        <w:ind w:left="567" w:hanging="567"/>
        <w:rPr>
          <w:rFonts w:ascii="Arial" w:eastAsia="Arial" w:hAnsi="Arial" w:cs="Arial"/>
        </w:rPr>
      </w:pPr>
      <w:r w:rsidRPr="73C54FA9">
        <w:rPr>
          <w:rFonts w:ascii="Arial" w:eastAsia="Arial" w:hAnsi="Arial" w:cs="Arial"/>
        </w:rPr>
        <w:t xml:space="preserve">Frederiksen, Patience. </w:t>
      </w:r>
      <w:r w:rsidRPr="73C54FA9">
        <w:rPr>
          <w:rFonts w:ascii="Arial" w:eastAsia="Arial" w:hAnsi="Arial" w:cs="Arial"/>
          <w:i/>
          <w:iCs/>
        </w:rPr>
        <w:t>Phased Plan for Reopening the Alaska State Library, State Archives, and State Museum</w:t>
      </w:r>
      <w:r w:rsidRPr="73C54FA9">
        <w:rPr>
          <w:rFonts w:ascii="Arial" w:eastAsia="Arial" w:hAnsi="Arial" w:cs="Arial"/>
        </w:rPr>
        <w:t>. 2020.</w:t>
      </w:r>
      <w:r w:rsidR="5F68202D" w:rsidRPr="73C54FA9">
        <w:rPr>
          <w:rFonts w:ascii="Arial" w:eastAsia="Arial" w:hAnsi="Arial" w:cs="Arial"/>
        </w:rPr>
        <w:t xml:space="preserve">   </w:t>
      </w:r>
    </w:p>
    <w:p w14:paraId="5E85CBC7" w14:textId="340D7A37" w:rsidR="5F68202D" w:rsidRDefault="5F68202D" w:rsidP="73C54FA9">
      <w:pPr>
        <w:ind w:left="567" w:hanging="567"/>
        <w:rPr>
          <w:rFonts w:ascii="Arial" w:eastAsia="Arial" w:hAnsi="Arial" w:cs="Arial"/>
        </w:rPr>
      </w:pPr>
      <w:r w:rsidRPr="73C54FA9">
        <w:rPr>
          <w:rFonts w:ascii="Arial" w:eastAsia="Arial" w:hAnsi="Arial" w:cs="Arial"/>
        </w:rPr>
        <w:t xml:space="preserve">Thill, John. “A Phased Reopening Plan for Libraries as COVID 19 Restrictions Are Lifted.” </w:t>
      </w:r>
      <w:r w:rsidRPr="73C54FA9">
        <w:rPr>
          <w:rFonts w:ascii="Arial" w:eastAsia="Arial" w:hAnsi="Arial" w:cs="Arial"/>
          <w:i/>
          <w:iCs/>
        </w:rPr>
        <w:t>Medium</w:t>
      </w:r>
      <w:r w:rsidRPr="73C54FA9">
        <w:rPr>
          <w:rFonts w:ascii="Arial" w:eastAsia="Arial" w:hAnsi="Arial" w:cs="Arial"/>
        </w:rPr>
        <w:t xml:space="preserve">, Medium, 20 Apr. 2020, </w:t>
      </w:r>
      <w:hyperlink r:id="rId13">
        <w:r w:rsidRPr="73C54FA9">
          <w:rPr>
            <w:rStyle w:val="Hyperlink"/>
            <w:rFonts w:ascii="Arial" w:eastAsia="Arial" w:hAnsi="Arial" w:cs="Arial"/>
          </w:rPr>
          <w:t>medium.com/@john.alan.thill/a-phased-reopening-plan-for-libraries-as-covid-19-restrictions-are-lifted-2d96885c0c1d?fbclid=IwAR2I9qOsjXBIbbyZxGWaqRyi_1S5gUpp644nSPq12jK8eJ6LZelgfB6IJlA</w:t>
        </w:r>
      </w:hyperlink>
      <w:r w:rsidRPr="73C54FA9">
        <w:rPr>
          <w:rFonts w:ascii="Arial" w:eastAsia="Arial" w:hAnsi="Arial" w:cs="Arial"/>
        </w:rPr>
        <w:t>.</w:t>
      </w:r>
    </w:p>
    <w:p w14:paraId="3EF797DE" w14:textId="03E5574E" w:rsidR="54C02AA3" w:rsidRDefault="54C02AA3" w:rsidP="73C54FA9">
      <w:pPr>
        <w:spacing w:before="280"/>
        <w:ind w:left="567" w:hanging="567"/>
        <w:rPr>
          <w:rFonts w:ascii="Arial" w:eastAsia="Arial" w:hAnsi="Arial" w:cs="Arial"/>
        </w:rPr>
      </w:pPr>
    </w:p>
    <w:p w14:paraId="19819807" w14:textId="29BEE730" w:rsidR="00633AF1" w:rsidRDefault="000C7EF4" w:rsidP="73C54FA9">
      <w:pPr>
        <w:pStyle w:val="Heading3"/>
        <w:autoSpaceDE w:val="0"/>
        <w:autoSpaceDN w:val="0"/>
        <w:adjustRightInd w:val="0"/>
        <w:spacing w:before="280" w:after="160" w:line="240" w:lineRule="auto"/>
        <w:rPr>
          <w:i/>
          <w:iCs/>
          <w:sz w:val="22"/>
          <w:szCs w:val="22"/>
        </w:rPr>
      </w:pPr>
      <w:r w:rsidRPr="73C54FA9">
        <w:rPr>
          <w:i/>
          <w:iCs/>
          <w:sz w:val="22"/>
          <w:szCs w:val="22"/>
        </w:rPr>
        <w:t xml:space="preserve">Disclaimer: This Guidance Statement is meant to provide general guidelines and should be used as a reference. </w:t>
      </w:r>
    </w:p>
    <w:sectPr w:rsidR="00633AF1" w:rsidSect="0006680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079A" w14:textId="77777777" w:rsidR="004D3AC8" w:rsidRDefault="004D3AC8" w:rsidP="005247A4">
      <w:pPr>
        <w:spacing w:after="0" w:line="240" w:lineRule="auto"/>
      </w:pPr>
      <w:r>
        <w:separator/>
      </w:r>
    </w:p>
  </w:endnote>
  <w:endnote w:type="continuationSeparator" w:id="0">
    <w:p w14:paraId="5916D031" w14:textId="77777777" w:rsidR="004D3AC8" w:rsidRDefault="004D3AC8" w:rsidP="005247A4">
      <w:pPr>
        <w:spacing w:after="0" w:line="240" w:lineRule="auto"/>
      </w:pPr>
      <w:r>
        <w:continuationSeparator/>
      </w:r>
    </w:p>
  </w:endnote>
  <w:endnote w:type="continuationNotice" w:id="1">
    <w:p w14:paraId="34C72549" w14:textId="77777777" w:rsidR="004D3AC8" w:rsidRDefault="004D3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616207"/>
      <w:docPartObj>
        <w:docPartGallery w:val="Page Numbers (Bottom of Page)"/>
        <w:docPartUnique/>
      </w:docPartObj>
    </w:sdtPr>
    <w:sdtContent>
      <w:sdt>
        <w:sdtPr>
          <w:id w:val="-1769616900"/>
          <w:docPartObj>
            <w:docPartGallery w:val="Page Numbers (Top of Page)"/>
            <w:docPartUnique/>
          </w:docPartObj>
        </w:sdtPr>
        <w:sdtContent>
          <w:p w14:paraId="25768A47" w14:textId="2E00E2B9" w:rsidR="6CF761AB" w:rsidRDefault="6CF761AB" w:rsidP="6CF761AB">
            <w:pPr>
              <w:pStyle w:val="Footer"/>
              <w:jc w:val="right"/>
            </w:pPr>
            <w:r>
              <w:fldChar w:fldCharType="begin"/>
            </w:r>
            <w:r>
              <w:instrText>PAGE</w:instrText>
            </w:r>
            <w:r w:rsidR="0081734D">
              <w:fldChar w:fldCharType="separate"/>
            </w:r>
            <w:r w:rsidR="0081734D">
              <w:rPr>
                <w:noProof/>
              </w:rPr>
              <w:t>1</w:t>
            </w:r>
            <w:r>
              <w:fldChar w:fldCharType="end"/>
            </w:r>
          </w:p>
          <w:p w14:paraId="68658A41" w14:textId="5EAB7F40" w:rsidR="6CF761AB" w:rsidRDefault="6CF761AB" w:rsidP="6CF761AB">
            <w:pPr>
              <w:pStyle w:val="Footer"/>
              <w:jc w:val="center"/>
            </w:pPr>
            <w:r>
              <w:fldChar w:fldCharType="begin"/>
            </w:r>
            <w:r>
              <w:instrText>PAGE</w:instrText>
            </w:r>
            <w:r w:rsidR="0081734D">
              <w:fldChar w:fldCharType="separate"/>
            </w:r>
            <w:r w:rsidR="0081734D">
              <w:rPr>
                <w:noProof/>
              </w:rPr>
              <w:t>1</w:t>
            </w:r>
            <w:r>
              <w:fldChar w:fldCharType="end"/>
            </w:r>
          </w:p>
          <w:p w14:paraId="6C7C73C3" w14:textId="77777777" w:rsidR="00641775" w:rsidRDefault="006417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7D71FE64" w14:textId="77777777" w:rsidR="00641775" w:rsidRDefault="0064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3CDDB" w14:textId="77777777" w:rsidR="004D3AC8" w:rsidRDefault="004D3AC8" w:rsidP="005247A4">
      <w:pPr>
        <w:spacing w:after="0" w:line="240" w:lineRule="auto"/>
      </w:pPr>
      <w:r>
        <w:separator/>
      </w:r>
    </w:p>
  </w:footnote>
  <w:footnote w:type="continuationSeparator" w:id="0">
    <w:p w14:paraId="4BC413B7" w14:textId="77777777" w:rsidR="004D3AC8" w:rsidRDefault="004D3AC8" w:rsidP="005247A4">
      <w:pPr>
        <w:spacing w:after="0" w:line="240" w:lineRule="auto"/>
      </w:pPr>
      <w:r>
        <w:continuationSeparator/>
      </w:r>
    </w:p>
  </w:footnote>
  <w:footnote w:type="continuationNotice" w:id="1">
    <w:p w14:paraId="3D9BD52E" w14:textId="77777777" w:rsidR="004D3AC8" w:rsidRDefault="004D3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624C" w14:textId="1E3CE087" w:rsidR="005C3767" w:rsidRDefault="005C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06E"/>
    <w:multiLevelType w:val="hybridMultilevel"/>
    <w:tmpl w:val="FE88308C"/>
    <w:lvl w:ilvl="0" w:tplc="F5D463AA">
      <w:start w:val="1"/>
      <w:numFmt w:val="bullet"/>
      <w:lvlText w:val="❖"/>
      <w:lvlJc w:val="left"/>
      <w:pPr>
        <w:tabs>
          <w:tab w:val="num" w:pos="720"/>
        </w:tabs>
        <w:ind w:left="720" w:hanging="360"/>
      </w:pPr>
      <w:rPr>
        <w:rFonts w:ascii="Segoe UI Symbol" w:hAnsi="Segoe UI Symbol" w:hint="default"/>
      </w:rPr>
    </w:lvl>
    <w:lvl w:ilvl="1" w:tplc="D0C4A7F6" w:tentative="1">
      <w:start w:val="1"/>
      <w:numFmt w:val="bullet"/>
      <w:lvlText w:val="❖"/>
      <w:lvlJc w:val="left"/>
      <w:pPr>
        <w:tabs>
          <w:tab w:val="num" w:pos="1440"/>
        </w:tabs>
        <w:ind w:left="1440" w:hanging="360"/>
      </w:pPr>
      <w:rPr>
        <w:rFonts w:ascii="Segoe UI Symbol" w:hAnsi="Segoe UI Symbol" w:hint="default"/>
      </w:rPr>
    </w:lvl>
    <w:lvl w:ilvl="2" w:tplc="062E753A" w:tentative="1">
      <w:start w:val="1"/>
      <w:numFmt w:val="bullet"/>
      <w:lvlText w:val="❖"/>
      <w:lvlJc w:val="left"/>
      <w:pPr>
        <w:tabs>
          <w:tab w:val="num" w:pos="2160"/>
        </w:tabs>
        <w:ind w:left="2160" w:hanging="360"/>
      </w:pPr>
      <w:rPr>
        <w:rFonts w:ascii="Segoe UI Symbol" w:hAnsi="Segoe UI Symbol" w:hint="default"/>
      </w:rPr>
    </w:lvl>
    <w:lvl w:ilvl="3" w:tplc="B1409210" w:tentative="1">
      <w:start w:val="1"/>
      <w:numFmt w:val="bullet"/>
      <w:lvlText w:val="❖"/>
      <w:lvlJc w:val="left"/>
      <w:pPr>
        <w:tabs>
          <w:tab w:val="num" w:pos="2880"/>
        </w:tabs>
        <w:ind w:left="2880" w:hanging="360"/>
      </w:pPr>
      <w:rPr>
        <w:rFonts w:ascii="Segoe UI Symbol" w:hAnsi="Segoe UI Symbol" w:hint="default"/>
      </w:rPr>
    </w:lvl>
    <w:lvl w:ilvl="4" w:tplc="F66C400A" w:tentative="1">
      <w:start w:val="1"/>
      <w:numFmt w:val="bullet"/>
      <w:lvlText w:val="❖"/>
      <w:lvlJc w:val="left"/>
      <w:pPr>
        <w:tabs>
          <w:tab w:val="num" w:pos="3600"/>
        </w:tabs>
        <w:ind w:left="3600" w:hanging="360"/>
      </w:pPr>
      <w:rPr>
        <w:rFonts w:ascii="Segoe UI Symbol" w:hAnsi="Segoe UI Symbol" w:hint="default"/>
      </w:rPr>
    </w:lvl>
    <w:lvl w:ilvl="5" w:tplc="0CD0F7B6" w:tentative="1">
      <w:start w:val="1"/>
      <w:numFmt w:val="bullet"/>
      <w:lvlText w:val="❖"/>
      <w:lvlJc w:val="left"/>
      <w:pPr>
        <w:tabs>
          <w:tab w:val="num" w:pos="4320"/>
        </w:tabs>
        <w:ind w:left="4320" w:hanging="360"/>
      </w:pPr>
      <w:rPr>
        <w:rFonts w:ascii="Segoe UI Symbol" w:hAnsi="Segoe UI Symbol" w:hint="default"/>
      </w:rPr>
    </w:lvl>
    <w:lvl w:ilvl="6" w:tplc="949000F0" w:tentative="1">
      <w:start w:val="1"/>
      <w:numFmt w:val="bullet"/>
      <w:lvlText w:val="❖"/>
      <w:lvlJc w:val="left"/>
      <w:pPr>
        <w:tabs>
          <w:tab w:val="num" w:pos="5040"/>
        </w:tabs>
        <w:ind w:left="5040" w:hanging="360"/>
      </w:pPr>
      <w:rPr>
        <w:rFonts w:ascii="Segoe UI Symbol" w:hAnsi="Segoe UI Symbol" w:hint="default"/>
      </w:rPr>
    </w:lvl>
    <w:lvl w:ilvl="7" w:tplc="3490EE60" w:tentative="1">
      <w:start w:val="1"/>
      <w:numFmt w:val="bullet"/>
      <w:lvlText w:val="❖"/>
      <w:lvlJc w:val="left"/>
      <w:pPr>
        <w:tabs>
          <w:tab w:val="num" w:pos="5760"/>
        </w:tabs>
        <w:ind w:left="5760" w:hanging="360"/>
      </w:pPr>
      <w:rPr>
        <w:rFonts w:ascii="Segoe UI Symbol" w:hAnsi="Segoe UI Symbol" w:hint="default"/>
      </w:rPr>
    </w:lvl>
    <w:lvl w:ilvl="8" w:tplc="8D5A1928"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03B27D9D"/>
    <w:multiLevelType w:val="hybridMultilevel"/>
    <w:tmpl w:val="FFFFFFFF"/>
    <w:lvl w:ilvl="0" w:tplc="7B16684E">
      <w:start w:val="1"/>
      <w:numFmt w:val="bullet"/>
      <w:lvlText w:val=""/>
      <w:lvlJc w:val="left"/>
      <w:pPr>
        <w:ind w:left="720" w:hanging="360"/>
      </w:pPr>
      <w:rPr>
        <w:rFonts w:ascii="Symbol" w:hAnsi="Symbol" w:hint="default"/>
      </w:rPr>
    </w:lvl>
    <w:lvl w:ilvl="1" w:tplc="13502C2C">
      <w:start w:val="1"/>
      <w:numFmt w:val="bullet"/>
      <w:lvlText w:val="o"/>
      <w:lvlJc w:val="left"/>
      <w:pPr>
        <w:ind w:left="1440" w:hanging="360"/>
      </w:pPr>
      <w:rPr>
        <w:rFonts w:ascii="Courier New" w:hAnsi="Courier New" w:hint="default"/>
      </w:rPr>
    </w:lvl>
    <w:lvl w:ilvl="2" w:tplc="DFA8AFA6">
      <w:start w:val="1"/>
      <w:numFmt w:val="bullet"/>
      <w:lvlText w:val=""/>
      <w:lvlJc w:val="left"/>
      <w:pPr>
        <w:ind w:left="2160" w:hanging="360"/>
      </w:pPr>
      <w:rPr>
        <w:rFonts w:ascii="Wingdings" w:hAnsi="Wingdings" w:hint="default"/>
      </w:rPr>
    </w:lvl>
    <w:lvl w:ilvl="3" w:tplc="11D0C06A">
      <w:start w:val="1"/>
      <w:numFmt w:val="bullet"/>
      <w:lvlText w:val=""/>
      <w:lvlJc w:val="left"/>
      <w:pPr>
        <w:ind w:left="2880" w:hanging="360"/>
      </w:pPr>
      <w:rPr>
        <w:rFonts w:ascii="Symbol" w:hAnsi="Symbol" w:hint="default"/>
      </w:rPr>
    </w:lvl>
    <w:lvl w:ilvl="4" w:tplc="1564E540">
      <w:start w:val="1"/>
      <w:numFmt w:val="bullet"/>
      <w:lvlText w:val="o"/>
      <w:lvlJc w:val="left"/>
      <w:pPr>
        <w:ind w:left="3600" w:hanging="360"/>
      </w:pPr>
      <w:rPr>
        <w:rFonts w:ascii="Courier New" w:hAnsi="Courier New" w:hint="default"/>
      </w:rPr>
    </w:lvl>
    <w:lvl w:ilvl="5" w:tplc="5BD2DB4C">
      <w:start w:val="1"/>
      <w:numFmt w:val="bullet"/>
      <w:lvlText w:val=""/>
      <w:lvlJc w:val="left"/>
      <w:pPr>
        <w:ind w:left="4320" w:hanging="360"/>
      </w:pPr>
      <w:rPr>
        <w:rFonts w:ascii="Wingdings" w:hAnsi="Wingdings" w:hint="default"/>
      </w:rPr>
    </w:lvl>
    <w:lvl w:ilvl="6" w:tplc="7F94D74E">
      <w:start w:val="1"/>
      <w:numFmt w:val="bullet"/>
      <w:lvlText w:val=""/>
      <w:lvlJc w:val="left"/>
      <w:pPr>
        <w:ind w:left="5040" w:hanging="360"/>
      </w:pPr>
      <w:rPr>
        <w:rFonts w:ascii="Symbol" w:hAnsi="Symbol" w:hint="default"/>
      </w:rPr>
    </w:lvl>
    <w:lvl w:ilvl="7" w:tplc="7B2E188E">
      <w:start w:val="1"/>
      <w:numFmt w:val="bullet"/>
      <w:lvlText w:val="o"/>
      <w:lvlJc w:val="left"/>
      <w:pPr>
        <w:ind w:left="5760" w:hanging="360"/>
      </w:pPr>
      <w:rPr>
        <w:rFonts w:ascii="Courier New" w:hAnsi="Courier New" w:hint="default"/>
      </w:rPr>
    </w:lvl>
    <w:lvl w:ilvl="8" w:tplc="4B54241C">
      <w:start w:val="1"/>
      <w:numFmt w:val="bullet"/>
      <w:lvlText w:val=""/>
      <w:lvlJc w:val="left"/>
      <w:pPr>
        <w:ind w:left="6480" w:hanging="360"/>
      </w:pPr>
      <w:rPr>
        <w:rFonts w:ascii="Wingdings" w:hAnsi="Wingdings" w:hint="default"/>
      </w:rPr>
    </w:lvl>
  </w:abstractNum>
  <w:abstractNum w:abstractNumId="2" w15:restartNumberingAfterBreak="0">
    <w:nsid w:val="05DC7839"/>
    <w:multiLevelType w:val="hybridMultilevel"/>
    <w:tmpl w:val="D8A0F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274C2"/>
    <w:multiLevelType w:val="hybridMultilevel"/>
    <w:tmpl w:val="FFFFFFFF"/>
    <w:lvl w:ilvl="0" w:tplc="EC24C252">
      <w:start w:val="1"/>
      <w:numFmt w:val="bullet"/>
      <w:lvlText w:val=""/>
      <w:lvlJc w:val="left"/>
      <w:pPr>
        <w:ind w:left="720" w:hanging="360"/>
      </w:pPr>
      <w:rPr>
        <w:rFonts w:ascii="Symbol" w:hAnsi="Symbol" w:hint="default"/>
      </w:rPr>
    </w:lvl>
    <w:lvl w:ilvl="1" w:tplc="64A216EE">
      <w:start w:val="1"/>
      <w:numFmt w:val="bullet"/>
      <w:lvlText w:val="o"/>
      <w:lvlJc w:val="left"/>
      <w:pPr>
        <w:ind w:left="1440" w:hanging="360"/>
      </w:pPr>
      <w:rPr>
        <w:rFonts w:ascii="Courier New" w:hAnsi="Courier New" w:hint="default"/>
      </w:rPr>
    </w:lvl>
    <w:lvl w:ilvl="2" w:tplc="F2DC8E40">
      <w:start w:val="1"/>
      <w:numFmt w:val="bullet"/>
      <w:lvlText w:val=""/>
      <w:lvlJc w:val="left"/>
      <w:pPr>
        <w:ind w:left="2160" w:hanging="360"/>
      </w:pPr>
      <w:rPr>
        <w:rFonts w:ascii="Wingdings" w:hAnsi="Wingdings" w:hint="default"/>
      </w:rPr>
    </w:lvl>
    <w:lvl w:ilvl="3" w:tplc="B53C4DCA">
      <w:start w:val="1"/>
      <w:numFmt w:val="bullet"/>
      <w:lvlText w:val=""/>
      <w:lvlJc w:val="left"/>
      <w:pPr>
        <w:ind w:left="2880" w:hanging="360"/>
      </w:pPr>
      <w:rPr>
        <w:rFonts w:ascii="Symbol" w:hAnsi="Symbol" w:hint="default"/>
      </w:rPr>
    </w:lvl>
    <w:lvl w:ilvl="4" w:tplc="977CF8AC">
      <w:start w:val="1"/>
      <w:numFmt w:val="bullet"/>
      <w:lvlText w:val="o"/>
      <w:lvlJc w:val="left"/>
      <w:pPr>
        <w:ind w:left="3600" w:hanging="360"/>
      </w:pPr>
      <w:rPr>
        <w:rFonts w:ascii="Courier New" w:hAnsi="Courier New" w:hint="default"/>
      </w:rPr>
    </w:lvl>
    <w:lvl w:ilvl="5" w:tplc="64F0A702">
      <w:start w:val="1"/>
      <w:numFmt w:val="bullet"/>
      <w:lvlText w:val=""/>
      <w:lvlJc w:val="left"/>
      <w:pPr>
        <w:ind w:left="4320" w:hanging="360"/>
      </w:pPr>
      <w:rPr>
        <w:rFonts w:ascii="Wingdings" w:hAnsi="Wingdings" w:hint="default"/>
      </w:rPr>
    </w:lvl>
    <w:lvl w:ilvl="6" w:tplc="9970E726">
      <w:start w:val="1"/>
      <w:numFmt w:val="bullet"/>
      <w:lvlText w:val=""/>
      <w:lvlJc w:val="left"/>
      <w:pPr>
        <w:ind w:left="5040" w:hanging="360"/>
      </w:pPr>
      <w:rPr>
        <w:rFonts w:ascii="Symbol" w:hAnsi="Symbol" w:hint="default"/>
      </w:rPr>
    </w:lvl>
    <w:lvl w:ilvl="7" w:tplc="4638270A">
      <w:start w:val="1"/>
      <w:numFmt w:val="bullet"/>
      <w:lvlText w:val="o"/>
      <w:lvlJc w:val="left"/>
      <w:pPr>
        <w:ind w:left="5760" w:hanging="360"/>
      </w:pPr>
      <w:rPr>
        <w:rFonts w:ascii="Courier New" w:hAnsi="Courier New" w:hint="default"/>
      </w:rPr>
    </w:lvl>
    <w:lvl w:ilvl="8" w:tplc="0F7076BE">
      <w:start w:val="1"/>
      <w:numFmt w:val="bullet"/>
      <w:lvlText w:val=""/>
      <w:lvlJc w:val="left"/>
      <w:pPr>
        <w:ind w:left="6480" w:hanging="360"/>
      </w:pPr>
      <w:rPr>
        <w:rFonts w:ascii="Wingdings" w:hAnsi="Wingdings" w:hint="default"/>
      </w:rPr>
    </w:lvl>
  </w:abstractNum>
  <w:abstractNum w:abstractNumId="4" w15:restartNumberingAfterBreak="0">
    <w:nsid w:val="0B7D5E21"/>
    <w:multiLevelType w:val="multilevel"/>
    <w:tmpl w:val="A0C2D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DB64C4"/>
    <w:multiLevelType w:val="hybridMultilevel"/>
    <w:tmpl w:val="FFFFFFFF"/>
    <w:lvl w:ilvl="0" w:tplc="FAB0C296">
      <w:start w:val="1"/>
      <w:numFmt w:val="bullet"/>
      <w:lvlText w:val=""/>
      <w:lvlJc w:val="left"/>
      <w:pPr>
        <w:ind w:left="720" w:hanging="360"/>
      </w:pPr>
      <w:rPr>
        <w:rFonts w:ascii="Symbol" w:hAnsi="Symbol" w:hint="default"/>
      </w:rPr>
    </w:lvl>
    <w:lvl w:ilvl="1" w:tplc="906CF1AE">
      <w:start w:val="1"/>
      <w:numFmt w:val="bullet"/>
      <w:lvlText w:val="o"/>
      <w:lvlJc w:val="left"/>
      <w:pPr>
        <w:ind w:left="1440" w:hanging="360"/>
      </w:pPr>
      <w:rPr>
        <w:rFonts w:ascii="Courier New" w:hAnsi="Courier New" w:hint="default"/>
      </w:rPr>
    </w:lvl>
    <w:lvl w:ilvl="2" w:tplc="66B808EE">
      <w:start w:val="1"/>
      <w:numFmt w:val="bullet"/>
      <w:lvlText w:val=""/>
      <w:lvlJc w:val="left"/>
      <w:pPr>
        <w:ind w:left="2160" w:hanging="360"/>
      </w:pPr>
      <w:rPr>
        <w:rFonts w:ascii="Wingdings" w:hAnsi="Wingdings" w:hint="default"/>
      </w:rPr>
    </w:lvl>
    <w:lvl w:ilvl="3" w:tplc="D73C913C">
      <w:start w:val="1"/>
      <w:numFmt w:val="bullet"/>
      <w:lvlText w:val=""/>
      <w:lvlJc w:val="left"/>
      <w:pPr>
        <w:ind w:left="2880" w:hanging="360"/>
      </w:pPr>
      <w:rPr>
        <w:rFonts w:ascii="Symbol" w:hAnsi="Symbol" w:hint="default"/>
      </w:rPr>
    </w:lvl>
    <w:lvl w:ilvl="4" w:tplc="204A3A88">
      <w:start w:val="1"/>
      <w:numFmt w:val="bullet"/>
      <w:lvlText w:val="o"/>
      <w:lvlJc w:val="left"/>
      <w:pPr>
        <w:ind w:left="3600" w:hanging="360"/>
      </w:pPr>
      <w:rPr>
        <w:rFonts w:ascii="Courier New" w:hAnsi="Courier New" w:hint="default"/>
      </w:rPr>
    </w:lvl>
    <w:lvl w:ilvl="5" w:tplc="EDF689F0">
      <w:start w:val="1"/>
      <w:numFmt w:val="bullet"/>
      <w:lvlText w:val=""/>
      <w:lvlJc w:val="left"/>
      <w:pPr>
        <w:ind w:left="4320" w:hanging="360"/>
      </w:pPr>
      <w:rPr>
        <w:rFonts w:ascii="Wingdings" w:hAnsi="Wingdings" w:hint="default"/>
      </w:rPr>
    </w:lvl>
    <w:lvl w:ilvl="6" w:tplc="32AC4B92">
      <w:start w:val="1"/>
      <w:numFmt w:val="bullet"/>
      <w:lvlText w:val=""/>
      <w:lvlJc w:val="left"/>
      <w:pPr>
        <w:ind w:left="5040" w:hanging="360"/>
      </w:pPr>
      <w:rPr>
        <w:rFonts w:ascii="Symbol" w:hAnsi="Symbol" w:hint="default"/>
      </w:rPr>
    </w:lvl>
    <w:lvl w:ilvl="7" w:tplc="979CB710">
      <w:start w:val="1"/>
      <w:numFmt w:val="bullet"/>
      <w:lvlText w:val="o"/>
      <w:lvlJc w:val="left"/>
      <w:pPr>
        <w:ind w:left="5760" w:hanging="360"/>
      </w:pPr>
      <w:rPr>
        <w:rFonts w:ascii="Courier New" w:hAnsi="Courier New" w:hint="default"/>
      </w:rPr>
    </w:lvl>
    <w:lvl w:ilvl="8" w:tplc="60D2B2A8">
      <w:start w:val="1"/>
      <w:numFmt w:val="bullet"/>
      <w:lvlText w:val=""/>
      <w:lvlJc w:val="left"/>
      <w:pPr>
        <w:ind w:left="6480" w:hanging="360"/>
      </w:pPr>
      <w:rPr>
        <w:rFonts w:ascii="Wingdings" w:hAnsi="Wingdings" w:hint="default"/>
      </w:rPr>
    </w:lvl>
  </w:abstractNum>
  <w:abstractNum w:abstractNumId="6" w15:restartNumberingAfterBreak="0">
    <w:nsid w:val="13A97DD2"/>
    <w:multiLevelType w:val="hybridMultilevel"/>
    <w:tmpl w:val="53B49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5400B"/>
    <w:multiLevelType w:val="hybridMultilevel"/>
    <w:tmpl w:val="FFFFFFFF"/>
    <w:lvl w:ilvl="0" w:tplc="4B6AB96E">
      <w:start w:val="1"/>
      <w:numFmt w:val="decimal"/>
      <w:lvlText w:val="%1."/>
      <w:lvlJc w:val="left"/>
      <w:pPr>
        <w:ind w:left="720" w:hanging="360"/>
      </w:pPr>
    </w:lvl>
    <w:lvl w:ilvl="1" w:tplc="560211BE">
      <w:start w:val="1"/>
      <w:numFmt w:val="lowerLetter"/>
      <w:lvlText w:val="%2."/>
      <w:lvlJc w:val="left"/>
      <w:pPr>
        <w:ind w:left="1440" w:hanging="360"/>
      </w:pPr>
    </w:lvl>
    <w:lvl w:ilvl="2" w:tplc="EA2C1FBE">
      <w:start w:val="1"/>
      <w:numFmt w:val="lowerRoman"/>
      <w:lvlText w:val="%3."/>
      <w:lvlJc w:val="right"/>
      <w:pPr>
        <w:ind w:left="2160" w:hanging="180"/>
      </w:pPr>
    </w:lvl>
    <w:lvl w:ilvl="3" w:tplc="170EB66A">
      <w:start w:val="1"/>
      <w:numFmt w:val="decimal"/>
      <w:lvlText w:val="%4."/>
      <w:lvlJc w:val="left"/>
      <w:pPr>
        <w:ind w:left="2880" w:hanging="360"/>
      </w:pPr>
    </w:lvl>
    <w:lvl w:ilvl="4" w:tplc="87C4D844">
      <w:start w:val="1"/>
      <w:numFmt w:val="lowerLetter"/>
      <w:lvlText w:val="%5."/>
      <w:lvlJc w:val="left"/>
      <w:pPr>
        <w:ind w:left="3600" w:hanging="360"/>
      </w:pPr>
    </w:lvl>
    <w:lvl w:ilvl="5" w:tplc="28CEC4BA">
      <w:start w:val="1"/>
      <w:numFmt w:val="lowerRoman"/>
      <w:lvlText w:val="%6."/>
      <w:lvlJc w:val="right"/>
      <w:pPr>
        <w:ind w:left="4320" w:hanging="180"/>
      </w:pPr>
    </w:lvl>
    <w:lvl w:ilvl="6" w:tplc="9D52C16C">
      <w:start w:val="1"/>
      <w:numFmt w:val="decimal"/>
      <w:lvlText w:val="%7."/>
      <w:lvlJc w:val="left"/>
      <w:pPr>
        <w:ind w:left="5040" w:hanging="360"/>
      </w:pPr>
    </w:lvl>
    <w:lvl w:ilvl="7" w:tplc="E104FA50">
      <w:start w:val="1"/>
      <w:numFmt w:val="lowerLetter"/>
      <w:lvlText w:val="%8."/>
      <w:lvlJc w:val="left"/>
      <w:pPr>
        <w:ind w:left="5760" w:hanging="360"/>
      </w:pPr>
    </w:lvl>
    <w:lvl w:ilvl="8" w:tplc="86283EEE">
      <w:start w:val="1"/>
      <w:numFmt w:val="lowerRoman"/>
      <w:lvlText w:val="%9."/>
      <w:lvlJc w:val="right"/>
      <w:pPr>
        <w:ind w:left="6480" w:hanging="180"/>
      </w:pPr>
    </w:lvl>
  </w:abstractNum>
  <w:abstractNum w:abstractNumId="8" w15:restartNumberingAfterBreak="0">
    <w:nsid w:val="1ABA115D"/>
    <w:multiLevelType w:val="hybridMultilevel"/>
    <w:tmpl w:val="BA328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32C83"/>
    <w:multiLevelType w:val="hybridMultilevel"/>
    <w:tmpl w:val="FFFFFFFF"/>
    <w:lvl w:ilvl="0" w:tplc="D700A9B6">
      <w:start w:val="1"/>
      <w:numFmt w:val="bullet"/>
      <w:lvlText w:val=""/>
      <w:lvlJc w:val="left"/>
      <w:pPr>
        <w:ind w:left="720" w:hanging="360"/>
      </w:pPr>
      <w:rPr>
        <w:rFonts w:ascii="Symbol" w:hAnsi="Symbol" w:hint="default"/>
      </w:rPr>
    </w:lvl>
    <w:lvl w:ilvl="1" w:tplc="3A3EDF18">
      <w:start w:val="1"/>
      <w:numFmt w:val="bullet"/>
      <w:lvlText w:val="o"/>
      <w:lvlJc w:val="left"/>
      <w:pPr>
        <w:ind w:left="1440" w:hanging="360"/>
      </w:pPr>
      <w:rPr>
        <w:rFonts w:ascii="Courier New" w:hAnsi="Courier New" w:hint="default"/>
      </w:rPr>
    </w:lvl>
    <w:lvl w:ilvl="2" w:tplc="52643A10">
      <w:start w:val="1"/>
      <w:numFmt w:val="bullet"/>
      <w:lvlText w:val=""/>
      <w:lvlJc w:val="left"/>
      <w:pPr>
        <w:ind w:left="2160" w:hanging="360"/>
      </w:pPr>
      <w:rPr>
        <w:rFonts w:ascii="Wingdings" w:hAnsi="Wingdings" w:hint="default"/>
      </w:rPr>
    </w:lvl>
    <w:lvl w:ilvl="3" w:tplc="E91C8C2A">
      <w:start w:val="1"/>
      <w:numFmt w:val="bullet"/>
      <w:lvlText w:val=""/>
      <w:lvlJc w:val="left"/>
      <w:pPr>
        <w:ind w:left="2880" w:hanging="360"/>
      </w:pPr>
      <w:rPr>
        <w:rFonts w:ascii="Symbol" w:hAnsi="Symbol" w:hint="default"/>
      </w:rPr>
    </w:lvl>
    <w:lvl w:ilvl="4" w:tplc="BE8A4ED0">
      <w:start w:val="1"/>
      <w:numFmt w:val="bullet"/>
      <w:lvlText w:val="o"/>
      <w:lvlJc w:val="left"/>
      <w:pPr>
        <w:ind w:left="3600" w:hanging="360"/>
      </w:pPr>
      <w:rPr>
        <w:rFonts w:ascii="Courier New" w:hAnsi="Courier New" w:hint="default"/>
      </w:rPr>
    </w:lvl>
    <w:lvl w:ilvl="5" w:tplc="ECF0622A">
      <w:start w:val="1"/>
      <w:numFmt w:val="bullet"/>
      <w:lvlText w:val=""/>
      <w:lvlJc w:val="left"/>
      <w:pPr>
        <w:ind w:left="4320" w:hanging="360"/>
      </w:pPr>
      <w:rPr>
        <w:rFonts w:ascii="Wingdings" w:hAnsi="Wingdings" w:hint="default"/>
      </w:rPr>
    </w:lvl>
    <w:lvl w:ilvl="6" w:tplc="6E56375E">
      <w:start w:val="1"/>
      <w:numFmt w:val="bullet"/>
      <w:lvlText w:val=""/>
      <w:lvlJc w:val="left"/>
      <w:pPr>
        <w:ind w:left="5040" w:hanging="360"/>
      </w:pPr>
      <w:rPr>
        <w:rFonts w:ascii="Symbol" w:hAnsi="Symbol" w:hint="default"/>
      </w:rPr>
    </w:lvl>
    <w:lvl w:ilvl="7" w:tplc="672EBF00">
      <w:start w:val="1"/>
      <w:numFmt w:val="bullet"/>
      <w:lvlText w:val="o"/>
      <w:lvlJc w:val="left"/>
      <w:pPr>
        <w:ind w:left="5760" w:hanging="360"/>
      </w:pPr>
      <w:rPr>
        <w:rFonts w:ascii="Courier New" w:hAnsi="Courier New" w:hint="default"/>
      </w:rPr>
    </w:lvl>
    <w:lvl w:ilvl="8" w:tplc="0712AB82">
      <w:start w:val="1"/>
      <w:numFmt w:val="bullet"/>
      <w:lvlText w:val=""/>
      <w:lvlJc w:val="left"/>
      <w:pPr>
        <w:ind w:left="6480" w:hanging="360"/>
      </w:pPr>
      <w:rPr>
        <w:rFonts w:ascii="Wingdings" w:hAnsi="Wingdings" w:hint="default"/>
      </w:rPr>
    </w:lvl>
  </w:abstractNum>
  <w:abstractNum w:abstractNumId="10" w15:restartNumberingAfterBreak="0">
    <w:nsid w:val="1D0B6E35"/>
    <w:multiLevelType w:val="hybridMultilevel"/>
    <w:tmpl w:val="FFFFFFFF"/>
    <w:lvl w:ilvl="0" w:tplc="702EF36A">
      <w:start w:val="1"/>
      <w:numFmt w:val="bullet"/>
      <w:lvlText w:val=""/>
      <w:lvlJc w:val="left"/>
      <w:pPr>
        <w:ind w:left="720" w:hanging="360"/>
      </w:pPr>
      <w:rPr>
        <w:rFonts w:ascii="Wingdings" w:hAnsi="Wingdings" w:hint="default"/>
      </w:rPr>
    </w:lvl>
    <w:lvl w:ilvl="1" w:tplc="D0643B7E">
      <w:start w:val="1"/>
      <w:numFmt w:val="bullet"/>
      <w:lvlText w:val="o"/>
      <w:lvlJc w:val="left"/>
      <w:pPr>
        <w:ind w:left="1440" w:hanging="360"/>
      </w:pPr>
      <w:rPr>
        <w:rFonts w:ascii="Courier New" w:hAnsi="Courier New" w:hint="default"/>
      </w:rPr>
    </w:lvl>
    <w:lvl w:ilvl="2" w:tplc="B0CE8338">
      <w:start w:val="1"/>
      <w:numFmt w:val="bullet"/>
      <w:lvlText w:val=""/>
      <w:lvlJc w:val="left"/>
      <w:pPr>
        <w:ind w:left="2160" w:hanging="360"/>
      </w:pPr>
      <w:rPr>
        <w:rFonts w:ascii="Wingdings" w:hAnsi="Wingdings" w:hint="default"/>
      </w:rPr>
    </w:lvl>
    <w:lvl w:ilvl="3" w:tplc="7CA40A14">
      <w:start w:val="1"/>
      <w:numFmt w:val="bullet"/>
      <w:lvlText w:val=""/>
      <w:lvlJc w:val="left"/>
      <w:pPr>
        <w:ind w:left="2880" w:hanging="360"/>
      </w:pPr>
      <w:rPr>
        <w:rFonts w:ascii="Symbol" w:hAnsi="Symbol" w:hint="default"/>
      </w:rPr>
    </w:lvl>
    <w:lvl w:ilvl="4" w:tplc="DF5A36E0">
      <w:start w:val="1"/>
      <w:numFmt w:val="bullet"/>
      <w:lvlText w:val="o"/>
      <w:lvlJc w:val="left"/>
      <w:pPr>
        <w:ind w:left="3600" w:hanging="360"/>
      </w:pPr>
      <w:rPr>
        <w:rFonts w:ascii="Courier New" w:hAnsi="Courier New" w:hint="default"/>
      </w:rPr>
    </w:lvl>
    <w:lvl w:ilvl="5" w:tplc="A7FAC8E2">
      <w:start w:val="1"/>
      <w:numFmt w:val="bullet"/>
      <w:lvlText w:val=""/>
      <w:lvlJc w:val="left"/>
      <w:pPr>
        <w:ind w:left="4320" w:hanging="360"/>
      </w:pPr>
      <w:rPr>
        <w:rFonts w:ascii="Wingdings" w:hAnsi="Wingdings" w:hint="default"/>
      </w:rPr>
    </w:lvl>
    <w:lvl w:ilvl="6" w:tplc="1464B6B0">
      <w:start w:val="1"/>
      <w:numFmt w:val="bullet"/>
      <w:lvlText w:val=""/>
      <w:lvlJc w:val="left"/>
      <w:pPr>
        <w:ind w:left="5040" w:hanging="360"/>
      </w:pPr>
      <w:rPr>
        <w:rFonts w:ascii="Symbol" w:hAnsi="Symbol" w:hint="default"/>
      </w:rPr>
    </w:lvl>
    <w:lvl w:ilvl="7" w:tplc="3140C91E">
      <w:start w:val="1"/>
      <w:numFmt w:val="bullet"/>
      <w:lvlText w:val="o"/>
      <w:lvlJc w:val="left"/>
      <w:pPr>
        <w:ind w:left="5760" w:hanging="360"/>
      </w:pPr>
      <w:rPr>
        <w:rFonts w:ascii="Courier New" w:hAnsi="Courier New" w:hint="default"/>
      </w:rPr>
    </w:lvl>
    <w:lvl w:ilvl="8" w:tplc="1C7E677C">
      <w:start w:val="1"/>
      <w:numFmt w:val="bullet"/>
      <w:lvlText w:val=""/>
      <w:lvlJc w:val="left"/>
      <w:pPr>
        <w:ind w:left="6480" w:hanging="360"/>
      </w:pPr>
      <w:rPr>
        <w:rFonts w:ascii="Wingdings" w:hAnsi="Wingdings" w:hint="default"/>
      </w:rPr>
    </w:lvl>
  </w:abstractNum>
  <w:abstractNum w:abstractNumId="11" w15:restartNumberingAfterBreak="0">
    <w:nsid w:val="1F941651"/>
    <w:multiLevelType w:val="hybridMultilevel"/>
    <w:tmpl w:val="FFFFFFFF"/>
    <w:lvl w:ilvl="0" w:tplc="BB9270AE">
      <w:start w:val="1"/>
      <w:numFmt w:val="bullet"/>
      <w:lvlText w:val=""/>
      <w:lvlJc w:val="left"/>
      <w:pPr>
        <w:ind w:left="720" w:hanging="360"/>
      </w:pPr>
      <w:rPr>
        <w:rFonts w:ascii="Wingdings" w:hAnsi="Wingdings" w:hint="default"/>
      </w:rPr>
    </w:lvl>
    <w:lvl w:ilvl="1" w:tplc="48428A18">
      <w:start w:val="1"/>
      <w:numFmt w:val="bullet"/>
      <w:lvlText w:val="o"/>
      <w:lvlJc w:val="left"/>
      <w:pPr>
        <w:ind w:left="1440" w:hanging="360"/>
      </w:pPr>
      <w:rPr>
        <w:rFonts w:ascii="Courier New" w:hAnsi="Courier New" w:hint="default"/>
      </w:rPr>
    </w:lvl>
    <w:lvl w:ilvl="2" w:tplc="388E2444">
      <w:start w:val="1"/>
      <w:numFmt w:val="bullet"/>
      <w:lvlText w:val=""/>
      <w:lvlJc w:val="left"/>
      <w:pPr>
        <w:ind w:left="2160" w:hanging="360"/>
      </w:pPr>
      <w:rPr>
        <w:rFonts w:ascii="Wingdings" w:hAnsi="Wingdings" w:hint="default"/>
      </w:rPr>
    </w:lvl>
    <w:lvl w:ilvl="3" w:tplc="AB3829AA">
      <w:start w:val="1"/>
      <w:numFmt w:val="bullet"/>
      <w:lvlText w:val=""/>
      <w:lvlJc w:val="left"/>
      <w:pPr>
        <w:ind w:left="2880" w:hanging="360"/>
      </w:pPr>
      <w:rPr>
        <w:rFonts w:ascii="Symbol" w:hAnsi="Symbol" w:hint="default"/>
      </w:rPr>
    </w:lvl>
    <w:lvl w:ilvl="4" w:tplc="CC206486">
      <w:start w:val="1"/>
      <w:numFmt w:val="bullet"/>
      <w:lvlText w:val="o"/>
      <w:lvlJc w:val="left"/>
      <w:pPr>
        <w:ind w:left="3600" w:hanging="360"/>
      </w:pPr>
      <w:rPr>
        <w:rFonts w:ascii="Courier New" w:hAnsi="Courier New" w:hint="default"/>
      </w:rPr>
    </w:lvl>
    <w:lvl w:ilvl="5" w:tplc="D4D0ACD6">
      <w:start w:val="1"/>
      <w:numFmt w:val="bullet"/>
      <w:lvlText w:val=""/>
      <w:lvlJc w:val="left"/>
      <w:pPr>
        <w:ind w:left="4320" w:hanging="360"/>
      </w:pPr>
      <w:rPr>
        <w:rFonts w:ascii="Wingdings" w:hAnsi="Wingdings" w:hint="default"/>
      </w:rPr>
    </w:lvl>
    <w:lvl w:ilvl="6" w:tplc="1C4E6368">
      <w:start w:val="1"/>
      <w:numFmt w:val="bullet"/>
      <w:lvlText w:val=""/>
      <w:lvlJc w:val="left"/>
      <w:pPr>
        <w:ind w:left="5040" w:hanging="360"/>
      </w:pPr>
      <w:rPr>
        <w:rFonts w:ascii="Symbol" w:hAnsi="Symbol" w:hint="default"/>
      </w:rPr>
    </w:lvl>
    <w:lvl w:ilvl="7" w:tplc="209666CC">
      <w:start w:val="1"/>
      <w:numFmt w:val="bullet"/>
      <w:lvlText w:val="o"/>
      <w:lvlJc w:val="left"/>
      <w:pPr>
        <w:ind w:left="5760" w:hanging="360"/>
      </w:pPr>
      <w:rPr>
        <w:rFonts w:ascii="Courier New" w:hAnsi="Courier New" w:hint="default"/>
      </w:rPr>
    </w:lvl>
    <w:lvl w:ilvl="8" w:tplc="2E783BFC">
      <w:start w:val="1"/>
      <w:numFmt w:val="bullet"/>
      <w:lvlText w:val=""/>
      <w:lvlJc w:val="left"/>
      <w:pPr>
        <w:ind w:left="6480" w:hanging="360"/>
      </w:pPr>
      <w:rPr>
        <w:rFonts w:ascii="Wingdings" w:hAnsi="Wingdings" w:hint="default"/>
      </w:rPr>
    </w:lvl>
  </w:abstractNum>
  <w:abstractNum w:abstractNumId="12" w15:restartNumberingAfterBreak="0">
    <w:nsid w:val="21A9151B"/>
    <w:multiLevelType w:val="hybridMultilevel"/>
    <w:tmpl w:val="B0CA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34D7C"/>
    <w:multiLevelType w:val="hybridMultilevel"/>
    <w:tmpl w:val="B34ABA6A"/>
    <w:lvl w:ilvl="0" w:tplc="01FA1CF0">
      <w:start w:val="1"/>
      <w:numFmt w:val="bullet"/>
      <w:lvlText w:val="❖"/>
      <w:lvlJc w:val="left"/>
      <w:pPr>
        <w:tabs>
          <w:tab w:val="num" w:pos="720"/>
        </w:tabs>
        <w:ind w:left="720" w:hanging="360"/>
      </w:pPr>
      <w:rPr>
        <w:rFonts w:ascii="Segoe UI Symbol" w:hAnsi="Segoe UI Symbol" w:hint="default"/>
      </w:rPr>
    </w:lvl>
    <w:lvl w:ilvl="1" w:tplc="8992421A" w:tentative="1">
      <w:start w:val="1"/>
      <w:numFmt w:val="bullet"/>
      <w:lvlText w:val="❖"/>
      <w:lvlJc w:val="left"/>
      <w:pPr>
        <w:tabs>
          <w:tab w:val="num" w:pos="1440"/>
        </w:tabs>
        <w:ind w:left="1440" w:hanging="360"/>
      </w:pPr>
      <w:rPr>
        <w:rFonts w:ascii="Segoe UI Symbol" w:hAnsi="Segoe UI Symbol" w:hint="default"/>
      </w:rPr>
    </w:lvl>
    <w:lvl w:ilvl="2" w:tplc="4C408490" w:tentative="1">
      <w:start w:val="1"/>
      <w:numFmt w:val="bullet"/>
      <w:lvlText w:val="❖"/>
      <w:lvlJc w:val="left"/>
      <w:pPr>
        <w:tabs>
          <w:tab w:val="num" w:pos="2160"/>
        </w:tabs>
        <w:ind w:left="2160" w:hanging="360"/>
      </w:pPr>
      <w:rPr>
        <w:rFonts w:ascii="Segoe UI Symbol" w:hAnsi="Segoe UI Symbol" w:hint="default"/>
      </w:rPr>
    </w:lvl>
    <w:lvl w:ilvl="3" w:tplc="07CA456E" w:tentative="1">
      <w:start w:val="1"/>
      <w:numFmt w:val="bullet"/>
      <w:lvlText w:val="❖"/>
      <w:lvlJc w:val="left"/>
      <w:pPr>
        <w:tabs>
          <w:tab w:val="num" w:pos="2880"/>
        </w:tabs>
        <w:ind w:left="2880" w:hanging="360"/>
      </w:pPr>
      <w:rPr>
        <w:rFonts w:ascii="Segoe UI Symbol" w:hAnsi="Segoe UI Symbol" w:hint="default"/>
      </w:rPr>
    </w:lvl>
    <w:lvl w:ilvl="4" w:tplc="FE6C061C" w:tentative="1">
      <w:start w:val="1"/>
      <w:numFmt w:val="bullet"/>
      <w:lvlText w:val="❖"/>
      <w:lvlJc w:val="left"/>
      <w:pPr>
        <w:tabs>
          <w:tab w:val="num" w:pos="3600"/>
        </w:tabs>
        <w:ind w:left="3600" w:hanging="360"/>
      </w:pPr>
      <w:rPr>
        <w:rFonts w:ascii="Segoe UI Symbol" w:hAnsi="Segoe UI Symbol" w:hint="default"/>
      </w:rPr>
    </w:lvl>
    <w:lvl w:ilvl="5" w:tplc="AFDAA9DA" w:tentative="1">
      <w:start w:val="1"/>
      <w:numFmt w:val="bullet"/>
      <w:lvlText w:val="❖"/>
      <w:lvlJc w:val="left"/>
      <w:pPr>
        <w:tabs>
          <w:tab w:val="num" w:pos="4320"/>
        </w:tabs>
        <w:ind w:left="4320" w:hanging="360"/>
      </w:pPr>
      <w:rPr>
        <w:rFonts w:ascii="Segoe UI Symbol" w:hAnsi="Segoe UI Symbol" w:hint="default"/>
      </w:rPr>
    </w:lvl>
    <w:lvl w:ilvl="6" w:tplc="92F68944" w:tentative="1">
      <w:start w:val="1"/>
      <w:numFmt w:val="bullet"/>
      <w:lvlText w:val="❖"/>
      <w:lvlJc w:val="left"/>
      <w:pPr>
        <w:tabs>
          <w:tab w:val="num" w:pos="5040"/>
        </w:tabs>
        <w:ind w:left="5040" w:hanging="360"/>
      </w:pPr>
      <w:rPr>
        <w:rFonts w:ascii="Segoe UI Symbol" w:hAnsi="Segoe UI Symbol" w:hint="default"/>
      </w:rPr>
    </w:lvl>
    <w:lvl w:ilvl="7" w:tplc="6E9CCC30" w:tentative="1">
      <w:start w:val="1"/>
      <w:numFmt w:val="bullet"/>
      <w:lvlText w:val="❖"/>
      <w:lvlJc w:val="left"/>
      <w:pPr>
        <w:tabs>
          <w:tab w:val="num" w:pos="5760"/>
        </w:tabs>
        <w:ind w:left="5760" w:hanging="360"/>
      </w:pPr>
      <w:rPr>
        <w:rFonts w:ascii="Segoe UI Symbol" w:hAnsi="Segoe UI Symbol" w:hint="default"/>
      </w:rPr>
    </w:lvl>
    <w:lvl w:ilvl="8" w:tplc="C2DAAAAA" w:tentative="1">
      <w:start w:val="1"/>
      <w:numFmt w:val="bullet"/>
      <w:lvlText w:val="❖"/>
      <w:lvlJc w:val="left"/>
      <w:pPr>
        <w:tabs>
          <w:tab w:val="num" w:pos="6480"/>
        </w:tabs>
        <w:ind w:left="6480" w:hanging="360"/>
      </w:pPr>
      <w:rPr>
        <w:rFonts w:ascii="Segoe UI Symbol" w:hAnsi="Segoe UI Symbol" w:hint="default"/>
      </w:rPr>
    </w:lvl>
  </w:abstractNum>
  <w:abstractNum w:abstractNumId="14" w15:restartNumberingAfterBreak="0">
    <w:nsid w:val="271A4DF2"/>
    <w:multiLevelType w:val="hybridMultilevel"/>
    <w:tmpl w:val="E2963792"/>
    <w:lvl w:ilvl="0" w:tplc="59B05238">
      <w:start w:val="1"/>
      <w:numFmt w:val="bullet"/>
      <w:lvlText w:val="❖"/>
      <w:lvlJc w:val="left"/>
      <w:pPr>
        <w:tabs>
          <w:tab w:val="num" w:pos="720"/>
        </w:tabs>
        <w:ind w:left="720" w:hanging="360"/>
      </w:pPr>
      <w:rPr>
        <w:rFonts w:ascii="Segoe UI Symbol" w:hAnsi="Segoe UI Symbol" w:hint="default"/>
      </w:rPr>
    </w:lvl>
    <w:lvl w:ilvl="1" w:tplc="81564C18" w:tentative="1">
      <w:start w:val="1"/>
      <w:numFmt w:val="bullet"/>
      <w:lvlText w:val="❖"/>
      <w:lvlJc w:val="left"/>
      <w:pPr>
        <w:tabs>
          <w:tab w:val="num" w:pos="1440"/>
        </w:tabs>
        <w:ind w:left="1440" w:hanging="360"/>
      </w:pPr>
      <w:rPr>
        <w:rFonts w:ascii="Segoe UI Symbol" w:hAnsi="Segoe UI Symbol" w:hint="default"/>
      </w:rPr>
    </w:lvl>
    <w:lvl w:ilvl="2" w:tplc="8D940AAC" w:tentative="1">
      <w:start w:val="1"/>
      <w:numFmt w:val="bullet"/>
      <w:lvlText w:val="❖"/>
      <w:lvlJc w:val="left"/>
      <w:pPr>
        <w:tabs>
          <w:tab w:val="num" w:pos="2160"/>
        </w:tabs>
        <w:ind w:left="2160" w:hanging="360"/>
      </w:pPr>
      <w:rPr>
        <w:rFonts w:ascii="Segoe UI Symbol" w:hAnsi="Segoe UI Symbol" w:hint="default"/>
      </w:rPr>
    </w:lvl>
    <w:lvl w:ilvl="3" w:tplc="C04EE8CC" w:tentative="1">
      <w:start w:val="1"/>
      <w:numFmt w:val="bullet"/>
      <w:lvlText w:val="❖"/>
      <w:lvlJc w:val="left"/>
      <w:pPr>
        <w:tabs>
          <w:tab w:val="num" w:pos="2880"/>
        </w:tabs>
        <w:ind w:left="2880" w:hanging="360"/>
      </w:pPr>
      <w:rPr>
        <w:rFonts w:ascii="Segoe UI Symbol" w:hAnsi="Segoe UI Symbol" w:hint="default"/>
      </w:rPr>
    </w:lvl>
    <w:lvl w:ilvl="4" w:tplc="947CC1A0" w:tentative="1">
      <w:start w:val="1"/>
      <w:numFmt w:val="bullet"/>
      <w:lvlText w:val="❖"/>
      <w:lvlJc w:val="left"/>
      <w:pPr>
        <w:tabs>
          <w:tab w:val="num" w:pos="3600"/>
        </w:tabs>
        <w:ind w:left="3600" w:hanging="360"/>
      </w:pPr>
      <w:rPr>
        <w:rFonts w:ascii="Segoe UI Symbol" w:hAnsi="Segoe UI Symbol" w:hint="default"/>
      </w:rPr>
    </w:lvl>
    <w:lvl w:ilvl="5" w:tplc="B8B2F754" w:tentative="1">
      <w:start w:val="1"/>
      <w:numFmt w:val="bullet"/>
      <w:lvlText w:val="❖"/>
      <w:lvlJc w:val="left"/>
      <w:pPr>
        <w:tabs>
          <w:tab w:val="num" w:pos="4320"/>
        </w:tabs>
        <w:ind w:left="4320" w:hanging="360"/>
      </w:pPr>
      <w:rPr>
        <w:rFonts w:ascii="Segoe UI Symbol" w:hAnsi="Segoe UI Symbol" w:hint="default"/>
      </w:rPr>
    </w:lvl>
    <w:lvl w:ilvl="6" w:tplc="EDF0B154" w:tentative="1">
      <w:start w:val="1"/>
      <w:numFmt w:val="bullet"/>
      <w:lvlText w:val="❖"/>
      <w:lvlJc w:val="left"/>
      <w:pPr>
        <w:tabs>
          <w:tab w:val="num" w:pos="5040"/>
        </w:tabs>
        <w:ind w:left="5040" w:hanging="360"/>
      </w:pPr>
      <w:rPr>
        <w:rFonts w:ascii="Segoe UI Symbol" w:hAnsi="Segoe UI Symbol" w:hint="default"/>
      </w:rPr>
    </w:lvl>
    <w:lvl w:ilvl="7" w:tplc="8A60F1CE" w:tentative="1">
      <w:start w:val="1"/>
      <w:numFmt w:val="bullet"/>
      <w:lvlText w:val="❖"/>
      <w:lvlJc w:val="left"/>
      <w:pPr>
        <w:tabs>
          <w:tab w:val="num" w:pos="5760"/>
        </w:tabs>
        <w:ind w:left="5760" w:hanging="360"/>
      </w:pPr>
      <w:rPr>
        <w:rFonts w:ascii="Segoe UI Symbol" w:hAnsi="Segoe UI Symbol" w:hint="default"/>
      </w:rPr>
    </w:lvl>
    <w:lvl w:ilvl="8" w:tplc="F57AE4F2" w:tentative="1">
      <w:start w:val="1"/>
      <w:numFmt w:val="bullet"/>
      <w:lvlText w:val="❖"/>
      <w:lvlJc w:val="left"/>
      <w:pPr>
        <w:tabs>
          <w:tab w:val="num" w:pos="6480"/>
        </w:tabs>
        <w:ind w:left="6480" w:hanging="360"/>
      </w:pPr>
      <w:rPr>
        <w:rFonts w:ascii="Segoe UI Symbol" w:hAnsi="Segoe UI Symbol" w:hint="default"/>
      </w:rPr>
    </w:lvl>
  </w:abstractNum>
  <w:abstractNum w:abstractNumId="15" w15:restartNumberingAfterBreak="0">
    <w:nsid w:val="2E6226D4"/>
    <w:multiLevelType w:val="hybridMultilevel"/>
    <w:tmpl w:val="FFFFFFFF"/>
    <w:lvl w:ilvl="0" w:tplc="9D6A9412">
      <w:start w:val="1"/>
      <w:numFmt w:val="bullet"/>
      <w:lvlText w:val=""/>
      <w:lvlJc w:val="left"/>
      <w:pPr>
        <w:ind w:left="720" w:hanging="360"/>
      </w:pPr>
      <w:rPr>
        <w:rFonts w:ascii="Wingdings" w:hAnsi="Wingdings" w:hint="default"/>
      </w:rPr>
    </w:lvl>
    <w:lvl w:ilvl="1" w:tplc="E5E04690">
      <w:start w:val="1"/>
      <w:numFmt w:val="bullet"/>
      <w:lvlText w:val="o"/>
      <w:lvlJc w:val="left"/>
      <w:pPr>
        <w:ind w:left="1440" w:hanging="360"/>
      </w:pPr>
      <w:rPr>
        <w:rFonts w:ascii="Courier New" w:hAnsi="Courier New" w:hint="default"/>
      </w:rPr>
    </w:lvl>
    <w:lvl w:ilvl="2" w:tplc="8BFE3186">
      <w:start w:val="1"/>
      <w:numFmt w:val="bullet"/>
      <w:lvlText w:val=""/>
      <w:lvlJc w:val="left"/>
      <w:pPr>
        <w:ind w:left="2160" w:hanging="360"/>
      </w:pPr>
      <w:rPr>
        <w:rFonts w:ascii="Wingdings" w:hAnsi="Wingdings" w:hint="default"/>
      </w:rPr>
    </w:lvl>
    <w:lvl w:ilvl="3" w:tplc="631EFF9C">
      <w:start w:val="1"/>
      <w:numFmt w:val="bullet"/>
      <w:lvlText w:val=""/>
      <w:lvlJc w:val="left"/>
      <w:pPr>
        <w:ind w:left="2880" w:hanging="360"/>
      </w:pPr>
      <w:rPr>
        <w:rFonts w:ascii="Symbol" w:hAnsi="Symbol" w:hint="default"/>
      </w:rPr>
    </w:lvl>
    <w:lvl w:ilvl="4" w:tplc="968852D4">
      <w:start w:val="1"/>
      <w:numFmt w:val="bullet"/>
      <w:lvlText w:val="o"/>
      <w:lvlJc w:val="left"/>
      <w:pPr>
        <w:ind w:left="3600" w:hanging="360"/>
      </w:pPr>
      <w:rPr>
        <w:rFonts w:ascii="Courier New" w:hAnsi="Courier New" w:hint="default"/>
      </w:rPr>
    </w:lvl>
    <w:lvl w:ilvl="5" w:tplc="EACE5E1C">
      <w:start w:val="1"/>
      <w:numFmt w:val="bullet"/>
      <w:lvlText w:val=""/>
      <w:lvlJc w:val="left"/>
      <w:pPr>
        <w:ind w:left="4320" w:hanging="360"/>
      </w:pPr>
      <w:rPr>
        <w:rFonts w:ascii="Wingdings" w:hAnsi="Wingdings" w:hint="default"/>
      </w:rPr>
    </w:lvl>
    <w:lvl w:ilvl="6" w:tplc="D606481E">
      <w:start w:val="1"/>
      <w:numFmt w:val="bullet"/>
      <w:lvlText w:val=""/>
      <w:lvlJc w:val="left"/>
      <w:pPr>
        <w:ind w:left="5040" w:hanging="360"/>
      </w:pPr>
      <w:rPr>
        <w:rFonts w:ascii="Symbol" w:hAnsi="Symbol" w:hint="default"/>
      </w:rPr>
    </w:lvl>
    <w:lvl w:ilvl="7" w:tplc="F7ECCAA6">
      <w:start w:val="1"/>
      <w:numFmt w:val="bullet"/>
      <w:lvlText w:val="o"/>
      <w:lvlJc w:val="left"/>
      <w:pPr>
        <w:ind w:left="5760" w:hanging="360"/>
      </w:pPr>
      <w:rPr>
        <w:rFonts w:ascii="Courier New" w:hAnsi="Courier New" w:hint="default"/>
      </w:rPr>
    </w:lvl>
    <w:lvl w:ilvl="8" w:tplc="EF22940C">
      <w:start w:val="1"/>
      <w:numFmt w:val="bullet"/>
      <w:lvlText w:val=""/>
      <w:lvlJc w:val="left"/>
      <w:pPr>
        <w:ind w:left="6480" w:hanging="360"/>
      </w:pPr>
      <w:rPr>
        <w:rFonts w:ascii="Wingdings" w:hAnsi="Wingdings" w:hint="default"/>
      </w:rPr>
    </w:lvl>
  </w:abstractNum>
  <w:abstractNum w:abstractNumId="16" w15:restartNumberingAfterBreak="0">
    <w:nsid w:val="30457F2A"/>
    <w:multiLevelType w:val="hybridMultilevel"/>
    <w:tmpl w:val="6F86F5BE"/>
    <w:lvl w:ilvl="0" w:tplc="178A902E">
      <w:start w:val="1"/>
      <w:numFmt w:val="bullet"/>
      <w:lvlText w:val="❖"/>
      <w:lvlJc w:val="left"/>
      <w:pPr>
        <w:tabs>
          <w:tab w:val="num" w:pos="360"/>
        </w:tabs>
        <w:ind w:left="360" w:hanging="360"/>
      </w:pPr>
      <w:rPr>
        <w:rFonts w:ascii="Segoe UI Symbol" w:hAnsi="Segoe UI Symbol" w:hint="default"/>
      </w:rPr>
    </w:lvl>
    <w:lvl w:ilvl="1" w:tplc="C4545210" w:tentative="1">
      <w:start w:val="1"/>
      <w:numFmt w:val="bullet"/>
      <w:lvlText w:val="❖"/>
      <w:lvlJc w:val="left"/>
      <w:pPr>
        <w:tabs>
          <w:tab w:val="num" w:pos="1080"/>
        </w:tabs>
        <w:ind w:left="1080" w:hanging="360"/>
      </w:pPr>
      <w:rPr>
        <w:rFonts w:ascii="Segoe UI Symbol" w:hAnsi="Segoe UI Symbol" w:hint="default"/>
      </w:rPr>
    </w:lvl>
    <w:lvl w:ilvl="2" w:tplc="888A78F0" w:tentative="1">
      <w:start w:val="1"/>
      <w:numFmt w:val="bullet"/>
      <w:lvlText w:val="❖"/>
      <w:lvlJc w:val="left"/>
      <w:pPr>
        <w:tabs>
          <w:tab w:val="num" w:pos="1800"/>
        </w:tabs>
        <w:ind w:left="1800" w:hanging="360"/>
      </w:pPr>
      <w:rPr>
        <w:rFonts w:ascii="Segoe UI Symbol" w:hAnsi="Segoe UI Symbol" w:hint="default"/>
      </w:rPr>
    </w:lvl>
    <w:lvl w:ilvl="3" w:tplc="081A4D8C" w:tentative="1">
      <w:start w:val="1"/>
      <w:numFmt w:val="bullet"/>
      <w:lvlText w:val="❖"/>
      <w:lvlJc w:val="left"/>
      <w:pPr>
        <w:tabs>
          <w:tab w:val="num" w:pos="2520"/>
        </w:tabs>
        <w:ind w:left="2520" w:hanging="360"/>
      </w:pPr>
      <w:rPr>
        <w:rFonts w:ascii="Segoe UI Symbol" w:hAnsi="Segoe UI Symbol" w:hint="default"/>
      </w:rPr>
    </w:lvl>
    <w:lvl w:ilvl="4" w:tplc="6C06B81A" w:tentative="1">
      <w:start w:val="1"/>
      <w:numFmt w:val="bullet"/>
      <w:lvlText w:val="❖"/>
      <w:lvlJc w:val="left"/>
      <w:pPr>
        <w:tabs>
          <w:tab w:val="num" w:pos="3240"/>
        </w:tabs>
        <w:ind w:left="3240" w:hanging="360"/>
      </w:pPr>
      <w:rPr>
        <w:rFonts w:ascii="Segoe UI Symbol" w:hAnsi="Segoe UI Symbol" w:hint="default"/>
      </w:rPr>
    </w:lvl>
    <w:lvl w:ilvl="5" w:tplc="3224E1BA" w:tentative="1">
      <w:start w:val="1"/>
      <w:numFmt w:val="bullet"/>
      <w:lvlText w:val="❖"/>
      <w:lvlJc w:val="left"/>
      <w:pPr>
        <w:tabs>
          <w:tab w:val="num" w:pos="3960"/>
        </w:tabs>
        <w:ind w:left="3960" w:hanging="360"/>
      </w:pPr>
      <w:rPr>
        <w:rFonts w:ascii="Segoe UI Symbol" w:hAnsi="Segoe UI Symbol" w:hint="default"/>
      </w:rPr>
    </w:lvl>
    <w:lvl w:ilvl="6" w:tplc="3FB2F596" w:tentative="1">
      <w:start w:val="1"/>
      <w:numFmt w:val="bullet"/>
      <w:lvlText w:val="❖"/>
      <w:lvlJc w:val="left"/>
      <w:pPr>
        <w:tabs>
          <w:tab w:val="num" w:pos="4680"/>
        </w:tabs>
        <w:ind w:left="4680" w:hanging="360"/>
      </w:pPr>
      <w:rPr>
        <w:rFonts w:ascii="Segoe UI Symbol" w:hAnsi="Segoe UI Symbol" w:hint="default"/>
      </w:rPr>
    </w:lvl>
    <w:lvl w:ilvl="7" w:tplc="099E670C" w:tentative="1">
      <w:start w:val="1"/>
      <w:numFmt w:val="bullet"/>
      <w:lvlText w:val="❖"/>
      <w:lvlJc w:val="left"/>
      <w:pPr>
        <w:tabs>
          <w:tab w:val="num" w:pos="5400"/>
        </w:tabs>
        <w:ind w:left="5400" w:hanging="360"/>
      </w:pPr>
      <w:rPr>
        <w:rFonts w:ascii="Segoe UI Symbol" w:hAnsi="Segoe UI Symbol" w:hint="default"/>
      </w:rPr>
    </w:lvl>
    <w:lvl w:ilvl="8" w:tplc="BD68C148" w:tentative="1">
      <w:start w:val="1"/>
      <w:numFmt w:val="bullet"/>
      <w:lvlText w:val="❖"/>
      <w:lvlJc w:val="left"/>
      <w:pPr>
        <w:tabs>
          <w:tab w:val="num" w:pos="6120"/>
        </w:tabs>
        <w:ind w:left="6120" w:hanging="360"/>
      </w:pPr>
      <w:rPr>
        <w:rFonts w:ascii="Segoe UI Symbol" w:hAnsi="Segoe UI Symbol" w:hint="default"/>
      </w:rPr>
    </w:lvl>
  </w:abstractNum>
  <w:abstractNum w:abstractNumId="17" w15:restartNumberingAfterBreak="0">
    <w:nsid w:val="31DF6EEE"/>
    <w:multiLevelType w:val="hybridMultilevel"/>
    <w:tmpl w:val="A314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A75"/>
    <w:multiLevelType w:val="multilevel"/>
    <w:tmpl w:val="75FE1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BE4BCC"/>
    <w:multiLevelType w:val="hybridMultilevel"/>
    <w:tmpl w:val="19E4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22B9F"/>
    <w:multiLevelType w:val="hybridMultilevel"/>
    <w:tmpl w:val="7146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C3628"/>
    <w:multiLevelType w:val="hybridMultilevel"/>
    <w:tmpl w:val="FFFFFFFF"/>
    <w:lvl w:ilvl="0" w:tplc="B9C8BEC2">
      <w:start w:val="1"/>
      <w:numFmt w:val="bullet"/>
      <w:lvlText w:val=""/>
      <w:lvlJc w:val="left"/>
      <w:pPr>
        <w:ind w:left="720" w:hanging="360"/>
      </w:pPr>
      <w:rPr>
        <w:rFonts w:ascii="Symbol" w:hAnsi="Symbol" w:hint="default"/>
      </w:rPr>
    </w:lvl>
    <w:lvl w:ilvl="1" w:tplc="C820FEE2">
      <w:start w:val="1"/>
      <w:numFmt w:val="bullet"/>
      <w:lvlText w:val="o"/>
      <w:lvlJc w:val="left"/>
      <w:pPr>
        <w:ind w:left="1440" w:hanging="360"/>
      </w:pPr>
      <w:rPr>
        <w:rFonts w:ascii="Courier New" w:hAnsi="Courier New" w:hint="default"/>
      </w:rPr>
    </w:lvl>
    <w:lvl w:ilvl="2" w:tplc="C6869500">
      <w:start w:val="1"/>
      <w:numFmt w:val="bullet"/>
      <w:lvlText w:val=""/>
      <w:lvlJc w:val="left"/>
      <w:pPr>
        <w:ind w:left="2160" w:hanging="360"/>
      </w:pPr>
      <w:rPr>
        <w:rFonts w:ascii="Wingdings" w:hAnsi="Wingdings" w:hint="default"/>
      </w:rPr>
    </w:lvl>
    <w:lvl w:ilvl="3" w:tplc="AC8616C2">
      <w:start w:val="1"/>
      <w:numFmt w:val="bullet"/>
      <w:lvlText w:val=""/>
      <w:lvlJc w:val="left"/>
      <w:pPr>
        <w:ind w:left="2880" w:hanging="360"/>
      </w:pPr>
      <w:rPr>
        <w:rFonts w:ascii="Symbol" w:hAnsi="Symbol" w:hint="default"/>
      </w:rPr>
    </w:lvl>
    <w:lvl w:ilvl="4" w:tplc="65B8ABAC">
      <w:start w:val="1"/>
      <w:numFmt w:val="bullet"/>
      <w:lvlText w:val="o"/>
      <w:lvlJc w:val="left"/>
      <w:pPr>
        <w:ind w:left="3600" w:hanging="360"/>
      </w:pPr>
      <w:rPr>
        <w:rFonts w:ascii="Courier New" w:hAnsi="Courier New" w:hint="default"/>
      </w:rPr>
    </w:lvl>
    <w:lvl w:ilvl="5" w:tplc="6C465624">
      <w:start w:val="1"/>
      <w:numFmt w:val="bullet"/>
      <w:lvlText w:val=""/>
      <w:lvlJc w:val="left"/>
      <w:pPr>
        <w:ind w:left="4320" w:hanging="360"/>
      </w:pPr>
      <w:rPr>
        <w:rFonts w:ascii="Wingdings" w:hAnsi="Wingdings" w:hint="default"/>
      </w:rPr>
    </w:lvl>
    <w:lvl w:ilvl="6" w:tplc="F4060FCC">
      <w:start w:val="1"/>
      <w:numFmt w:val="bullet"/>
      <w:lvlText w:val=""/>
      <w:lvlJc w:val="left"/>
      <w:pPr>
        <w:ind w:left="5040" w:hanging="360"/>
      </w:pPr>
      <w:rPr>
        <w:rFonts w:ascii="Symbol" w:hAnsi="Symbol" w:hint="default"/>
      </w:rPr>
    </w:lvl>
    <w:lvl w:ilvl="7" w:tplc="48F444F0">
      <w:start w:val="1"/>
      <w:numFmt w:val="bullet"/>
      <w:lvlText w:val="o"/>
      <w:lvlJc w:val="left"/>
      <w:pPr>
        <w:ind w:left="5760" w:hanging="360"/>
      </w:pPr>
      <w:rPr>
        <w:rFonts w:ascii="Courier New" w:hAnsi="Courier New" w:hint="default"/>
      </w:rPr>
    </w:lvl>
    <w:lvl w:ilvl="8" w:tplc="395CF5C0">
      <w:start w:val="1"/>
      <w:numFmt w:val="bullet"/>
      <w:lvlText w:val=""/>
      <w:lvlJc w:val="left"/>
      <w:pPr>
        <w:ind w:left="6480" w:hanging="360"/>
      </w:pPr>
      <w:rPr>
        <w:rFonts w:ascii="Wingdings" w:hAnsi="Wingdings" w:hint="default"/>
      </w:rPr>
    </w:lvl>
  </w:abstractNum>
  <w:abstractNum w:abstractNumId="22" w15:restartNumberingAfterBreak="0">
    <w:nsid w:val="3D830E33"/>
    <w:multiLevelType w:val="hybridMultilevel"/>
    <w:tmpl w:val="C9F6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C49B3"/>
    <w:multiLevelType w:val="hybridMultilevel"/>
    <w:tmpl w:val="FED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91AB1"/>
    <w:multiLevelType w:val="hybridMultilevel"/>
    <w:tmpl w:val="FFFFFFFF"/>
    <w:lvl w:ilvl="0" w:tplc="46D01A16">
      <w:start w:val="1"/>
      <w:numFmt w:val="bullet"/>
      <w:lvlText w:val=""/>
      <w:lvlJc w:val="left"/>
      <w:pPr>
        <w:ind w:left="720" w:hanging="360"/>
      </w:pPr>
      <w:rPr>
        <w:rFonts w:ascii="Symbol" w:hAnsi="Symbol" w:hint="default"/>
      </w:rPr>
    </w:lvl>
    <w:lvl w:ilvl="1" w:tplc="2B8E3276">
      <w:start w:val="1"/>
      <w:numFmt w:val="bullet"/>
      <w:lvlText w:val="o"/>
      <w:lvlJc w:val="left"/>
      <w:pPr>
        <w:ind w:left="1440" w:hanging="360"/>
      </w:pPr>
      <w:rPr>
        <w:rFonts w:ascii="Courier New" w:hAnsi="Courier New" w:hint="default"/>
      </w:rPr>
    </w:lvl>
    <w:lvl w:ilvl="2" w:tplc="4164FFBA">
      <w:start w:val="1"/>
      <w:numFmt w:val="bullet"/>
      <w:lvlText w:val=""/>
      <w:lvlJc w:val="left"/>
      <w:pPr>
        <w:ind w:left="2160" w:hanging="360"/>
      </w:pPr>
      <w:rPr>
        <w:rFonts w:ascii="Wingdings" w:hAnsi="Wingdings" w:hint="default"/>
      </w:rPr>
    </w:lvl>
    <w:lvl w:ilvl="3" w:tplc="0B565D66">
      <w:start w:val="1"/>
      <w:numFmt w:val="bullet"/>
      <w:lvlText w:val=""/>
      <w:lvlJc w:val="left"/>
      <w:pPr>
        <w:ind w:left="2880" w:hanging="360"/>
      </w:pPr>
      <w:rPr>
        <w:rFonts w:ascii="Symbol" w:hAnsi="Symbol" w:hint="default"/>
      </w:rPr>
    </w:lvl>
    <w:lvl w:ilvl="4" w:tplc="A2844BB4">
      <w:start w:val="1"/>
      <w:numFmt w:val="bullet"/>
      <w:lvlText w:val="o"/>
      <w:lvlJc w:val="left"/>
      <w:pPr>
        <w:ind w:left="3600" w:hanging="360"/>
      </w:pPr>
      <w:rPr>
        <w:rFonts w:ascii="Courier New" w:hAnsi="Courier New" w:hint="default"/>
      </w:rPr>
    </w:lvl>
    <w:lvl w:ilvl="5" w:tplc="A9E66868">
      <w:start w:val="1"/>
      <w:numFmt w:val="bullet"/>
      <w:lvlText w:val=""/>
      <w:lvlJc w:val="left"/>
      <w:pPr>
        <w:ind w:left="4320" w:hanging="360"/>
      </w:pPr>
      <w:rPr>
        <w:rFonts w:ascii="Wingdings" w:hAnsi="Wingdings" w:hint="default"/>
      </w:rPr>
    </w:lvl>
    <w:lvl w:ilvl="6" w:tplc="C12C637C">
      <w:start w:val="1"/>
      <w:numFmt w:val="bullet"/>
      <w:lvlText w:val=""/>
      <w:lvlJc w:val="left"/>
      <w:pPr>
        <w:ind w:left="5040" w:hanging="360"/>
      </w:pPr>
      <w:rPr>
        <w:rFonts w:ascii="Symbol" w:hAnsi="Symbol" w:hint="default"/>
      </w:rPr>
    </w:lvl>
    <w:lvl w:ilvl="7" w:tplc="E37A7F72">
      <w:start w:val="1"/>
      <w:numFmt w:val="bullet"/>
      <w:lvlText w:val="o"/>
      <w:lvlJc w:val="left"/>
      <w:pPr>
        <w:ind w:left="5760" w:hanging="360"/>
      </w:pPr>
      <w:rPr>
        <w:rFonts w:ascii="Courier New" w:hAnsi="Courier New" w:hint="default"/>
      </w:rPr>
    </w:lvl>
    <w:lvl w:ilvl="8" w:tplc="D13C7F7E">
      <w:start w:val="1"/>
      <w:numFmt w:val="bullet"/>
      <w:lvlText w:val=""/>
      <w:lvlJc w:val="left"/>
      <w:pPr>
        <w:ind w:left="6480" w:hanging="360"/>
      </w:pPr>
      <w:rPr>
        <w:rFonts w:ascii="Wingdings" w:hAnsi="Wingdings" w:hint="default"/>
      </w:rPr>
    </w:lvl>
  </w:abstractNum>
  <w:abstractNum w:abstractNumId="25" w15:restartNumberingAfterBreak="0">
    <w:nsid w:val="485E10BA"/>
    <w:multiLevelType w:val="hybridMultilevel"/>
    <w:tmpl w:val="FFFFFFFF"/>
    <w:lvl w:ilvl="0" w:tplc="A154C1DC">
      <w:start w:val="1"/>
      <w:numFmt w:val="bullet"/>
      <w:lvlText w:val=""/>
      <w:lvlJc w:val="left"/>
      <w:pPr>
        <w:ind w:left="720" w:hanging="360"/>
      </w:pPr>
      <w:rPr>
        <w:rFonts w:ascii="Wingdings" w:hAnsi="Wingdings" w:hint="default"/>
      </w:rPr>
    </w:lvl>
    <w:lvl w:ilvl="1" w:tplc="CAFEF07E">
      <w:start w:val="1"/>
      <w:numFmt w:val="bullet"/>
      <w:lvlText w:val="o"/>
      <w:lvlJc w:val="left"/>
      <w:pPr>
        <w:ind w:left="1440" w:hanging="360"/>
      </w:pPr>
      <w:rPr>
        <w:rFonts w:ascii="Courier New" w:hAnsi="Courier New" w:hint="default"/>
      </w:rPr>
    </w:lvl>
    <w:lvl w:ilvl="2" w:tplc="D2E42396">
      <w:start w:val="1"/>
      <w:numFmt w:val="bullet"/>
      <w:lvlText w:val=""/>
      <w:lvlJc w:val="left"/>
      <w:pPr>
        <w:ind w:left="2160" w:hanging="360"/>
      </w:pPr>
      <w:rPr>
        <w:rFonts w:ascii="Wingdings" w:hAnsi="Wingdings" w:hint="default"/>
      </w:rPr>
    </w:lvl>
    <w:lvl w:ilvl="3" w:tplc="ADA06A54">
      <w:start w:val="1"/>
      <w:numFmt w:val="bullet"/>
      <w:lvlText w:val=""/>
      <w:lvlJc w:val="left"/>
      <w:pPr>
        <w:ind w:left="2880" w:hanging="360"/>
      </w:pPr>
      <w:rPr>
        <w:rFonts w:ascii="Symbol" w:hAnsi="Symbol" w:hint="default"/>
      </w:rPr>
    </w:lvl>
    <w:lvl w:ilvl="4" w:tplc="86BA201A">
      <w:start w:val="1"/>
      <w:numFmt w:val="bullet"/>
      <w:lvlText w:val="o"/>
      <w:lvlJc w:val="left"/>
      <w:pPr>
        <w:ind w:left="3600" w:hanging="360"/>
      </w:pPr>
      <w:rPr>
        <w:rFonts w:ascii="Courier New" w:hAnsi="Courier New" w:hint="default"/>
      </w:rPr>
    </w:lvl>
    <w:lvl w:ilvl="5" w:tplc="D3584C82">
      <w:start w:val="1"/>
      <w:numFmt w:val="bullet"/>
      <w:lvlText w:val=""/>
      <w:lvlJc w:val="left"/>
      <w:pPr>
        <w:ind w:left="4320" w:hanging="360"/>
      </w:pPr>
      <w:rPr>
        <w:rFonts w:ascii="Wingdings" w:hAnsi="Wingdings" w:hint="default"/>
      </w:rPr>
    </w:lvl>
    <w:lvl w:ilvl="6" w:tplc="6E3EA014">
      <w:start w:val="1"/>
      <w:numFmt w:val="bullet"/>
      <w:lvlText w:val=""/>
      <w:lvlJc w:val="left"/>
      <w:pPr>
        <w:ind w:left="5040" w:hanging="360"/>
      </w:pPr>
      <w:rPr>
        <w:rFonts w:ascii="Symbol" w:hAnsi="Symbol" w:hint="default"/>
      </w:rPr>
    </w:lvl>
    <w:lvl w:ilvl="7" w:tplc="C39A9442">
      <w:start w:val="1"/>
      <w:numFmt w:val="bullet"/>
      <w:lvlText w:val="o"/>
      <w:lvlJc w:val="left"/>
      <w:pPr>
        <w:ind w:left="5760" w:hanging="360"/>
      </w:pPr>
      <w:rPr>
        <w:rFonts w:ascii="Courier New" w:hAnsi="Courier New" w:hint="default"/>
      </w:rPr>
    </w:lvl>
    <w:lvl w:ilvl="8" w:tplc="45D087DC">
      <w:start w:val="1"/>
      <w:numFmt w:val="bullet"/>
      <w:lvlText w:val=""/>
      <w:lvlJc w:val="left"/>
      <w:pPr>
        <w:ind w:left="6480" w:hanging="360"/>
      </w:pPr>
      <w:rPr>
        <w:rFonts w:ascii="Wingdings" w:hAnsi="Wingdings" w:hint="default"/>
      </w:rPr>
    </w:lvl>
  </w:abstractNum>
  <w:abstractNum w:abstractNumId="26" w15:restartNumberingAfterBreak="0">
    <w:nsid w:val="48AC33B7"/>
    <w:multiLevelType w:val="hybridMultilevel"/>
    <w:tmpl w:val="FFFFFFFF"/>
    <w:lvl w:ilvl="0" w:tplc="63C62D66">
      <w:start w:val="1"/>
      <w:numFmt w:val="bullet"/>
      <w:lvlText w:val=""/>
      <w:lvlJc w:val="left"/>
      <w:pPr>
        <w:ind w:left="720" w:hanging="360"/>
      </w:pPr>
      <w:rPr>
        <w:rFonts w:ascii="Wingdings" w:hAnsi="Wingdings" w:hint="default"/>
      </w:rPr>
    </w:lvl>
    <w:lvl w:ilvl="1" w:tplc="E9E6B78E">
      <w:start w:val="1"/>
      <w:numFmt w:val="bullet"/>
      <w:lvlText w:val="o"/>
      <w:lvlJc w:val="left"/>
      <w:pPr>
        <w:ind w:left="1440" w:hanging="360"/>
      </w:pPr>
      <w:rPr>
        <w:rFonts w:ascii="Courier New" w:hAnsi="Courier New" w:hint="default"/>
      </w:rPr>
    </w:lvl>
    <w:lvl w:ilvl="2" w:tplc="3A7C18D8">
      <w:start w:val="1"/>
      <w:numFmt w:val="bullet"/>
      <w:lvlText w:val=""/>
      <w:lvlJc w:val="left"/>
      <w:pPr>
        <w:ind w:left="2160" w:hanging="360"/>
      </w:pPr>
      <w:rPr>
        <w:rFonts w:ascii="Wingdings" w:hAnsi="Wingdings" w:hint="default"/>
      </w:rPr>
    </w:lvl>
    <w:lvl w:ilvl="3" w:tplc="947AA562">
      <w:start w:val="1"/>
      <w:numFmt w:val="bullet"/>
      <w:lvlText w:val=""/>
      <w:lvlJc w:val="left"/>
      <w:pPr>
        <w:ind w:left="2880" w:hanging="360"/>
      </w:pPr>
      <w:rPr>
        <w:rFonts w:ascii="Symbol" w:hAnsi="Symbol" w:hint="default"/>
      </w:rPr>
    </w:lvl>
    <w:lvl w:ilvl="4" w:tplc="293A14F4">
      <w:start w:val="1"/>
      <w:numFmt w:val="bullet"/>
      <w:lvlText w:val="o"/>
      <w:lvlJc w:val="left"/>
      <w:pPr>
        <w:ind w:left="3600" w:hanging="360"/>
      </w:pPr>
      <w:rPr>
        <w:rFonts w:ascii="Courier New" w:hAnsi="Courier New" w:hint="default"/>
      </w:rPr>
    </w:lvl>
    <w:lvl w:ilvl="5" w:tplc="471ECD44">
      <w:start w:val="1"/>
      <w:numFmt w:val="bullet"/>
      <w:lvlText w:val=""/>
      <w:lvlJc w:val="left"/>
      <w:pPr>
        <w:ind w:left="4320" w:hanging="360"/>
      </w:pPr>
      <w:rPr>
        <w:rFonts w:ascii="Wingdings" w:hAnsi="Wingdings" w:hint="default"/>
      </w:rPr>
    </w:lvl>
    <w:lvl w:ilvl="6" w:tplc="5D12DDD8">
      <w:start w:val="1"/>
      <w:numFmt w:val="bullet"/>
      <w:lvlText w:val=""/>
      <w:lvlJc w:val="left"/>
      <w:pPr>
        <w:ind w:left="5040" w:hanging="360"/>
      </w:pPr>
      <w:rPr>
        <w:rFonts w:ascii="Symbol" w:hAnsi="Symbol" w:hint="default"/>
      </w:rPr>
    </w:lvl>
    <w:lvl w:ilvl="7" w:tplc="2B04AD02">
      <w:start w:val="1"/>
      <w:numFmt w:val="bullet"/>
      <w:lvlText w:val="o"/>
      <w:lvlJc w:val="left"/>
      <w:pPr>
        <w:ind w:left="5760" w:hanging="360"/>
      </w:pPr>
      <w:rPr>
        <w:rFonts w:ascii="Courier New" w:hAnsi="Courier New" w:hint="default"/>
      </w:rPr>
    </w:lvl>
    <w:lvl w:ilvl="8" w:tplc="B552A040">
      <w:start w:val="1"/>
      <w:numFmt w:val="bullet"/>
      <w:lvlText w:val=""/>
      <w:lvlJc w:val="left"/>
      <w:pPr>
        <w:ind w:left="6480" w:hanging="360"/>
      </w:pPr>
      <w:rPr>
        <w:rFonts w:ascii="Wingdings" w:hAnsi="Wingdings" w:hint="default"/>
      </w:rPr>
    </w:lvl>
  </w:abstractNum>
  <w:abstractNum w:abstractNumId="27" w15:restartNumberingAfterBreak="0">
    <w:nsid w:val="4A2A6CB6"/>
    <w:multiLevelType w:val="hybridMultilevel"/>
    <w:tmpl w:val="F2A08104"/>
    <w:lvl w:ilvl="0" w:tplc="EC028C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654A6"/>
    <w:multiLevelType w:val="hybridMultilevel"/>
    <w:tmpl w:val="FFFFFFFF"/>
    <w:lvl w:ilvl="0" w:tplc="4EF0CEFA">
      <w:start w:val="1"/>
      <w:numFmt w:val="bullet"/>
      <w:lvlText w:val=""/>
      <w:lvlJc w:val="left"/>
      <w:pPr>
        <w:ind w:left="720" w:hanging="360"/>
      </w:pPr>
      <w:rPr>
        <w:rFonts w:ascii="Wingdings" w:hAnsi="Wingdings" w:hint="default"/>
      </w:rPr>
    </w:lvl>
    <w:lvl w:ilvl="1" w:tplc="D2A6A3A8">
      <w:start w:val="1"/>
      <w:numFmt w:val="bullet"/>
      <w:lvlText w:val="o"/>
      <w:lvlJc w:val="left"/>
      <w:pPr>
        <w:ind w:left="1440" w:hanging="360"/>
      </w:pPr>
      <w:rPr>
        <w:rFonts w:ascii="Courier New" w:hAnsi="Courier New" w:hint="default"/>
      </w:rPr>
    </w:lvl>
    <w:lvl w:ilvl="2" w:tplc="08D096C8">
      <w:start w:val="1"/>
      <w:numFmt w:val="bullet"/>
      <w:lvlText w:val=""/>
      <w:lvlJc w:val="left"/>
      <w:pPr>
        <w:ind w:left="2160" w:hanging="360"/>
      </w:pPr>
      <w:rPr>
        <w:rFonts w:ascii="Wingdings" w:hAnsi="Wingdings" w:hint="default"/>
      </w:rPr>
    </w:lvl>
    <w:lvl w:ilvl="3" w:tplc="25C433A4">
      <w:start w:val="1"/>
      <w:numFmt w:val="bullet"/>
      <w:lvlText w:val=""/>
      <w:lvlJc w:val="left"/>
      <w:pPr>
        <w:ind w:left="2880" w:hanging="360"/>
      </w:pPr>
      <w:rPr>
        <w:rFonts w:ascii="Symbol" w:hAnsi="Symbol" w:hint="default"/>
      </w:rPr>
    </w:lvl>
    <w:lvl w:ilvl="4" w:tplc="65E459A4">
      <w:start w:val="1"/>
      <w:numFmt w:val="bullet"/>
      <w:lvlText w:val="o"/>
      <w:lvlJc w:val="left"/>
      <w:pPr>
        <w:ind w:left="3600" w:hanging="360"/>
      </w:pPr>
      <w:rPr>
        <w:rFonts w:ascii="Courier New" w:hAnsi="Courier New" w:hint="default"/>
      </w:rPr>
    </w:lvl>
    <w:lvl w:ilvl="5" w:tplc="823484DE">
      <w:start w:val="1"/>
      <w:numFmt w:val="bullet"/>
      <w:lvlText w:val=""/>
      <w:lvlJc w:val="left"/>
      <w:pPr>
        <w:ind w:left="4320" w:hanging="360"/>
      </w:pPr>
      <w:rPr>
        <w:rFonts w:ascii="Wingdings" w:hAnsi="Wingdings" w:hint="default"/>
      </w:rPr>
    </w:lvl>
    <w:lvl w:ilvl="6" w:tplc="9E70A080">
      <w:start w:val="1"/>
      <w:numFmt w:val="bullet"/>
      <w:lvlText w:val=""/>
      <w:lvlJc w:val="left"/>
      <w:pPr>
        <w:ind w:left="5040" w:hanging="360"/>
      </w:pPr>
      <w:rPr>
        <w:rFonts w:ascii="Symbol" w:hAnsi="Symbol" w:hint="default"/>
      </w:rPr>
    </w:lvl>
    <w:lvl w:ilvl="7" w:tplc="B7EEDC20">
      <w:start w:val="1"/>
      <w:numFmt w:val="bullet"/>
      <w:lvlText w:val="o"/>
      <w:lvlJc w:val="left"/>
      <w:pPr>
        <w:ind w:left="5760" w:hanging="360"/>
      </w:pPr>
      <w:rPr>
        <w:rFonts w:ascii="Courier New" w:hAnsi="Courier New" w:hint="default"/>
      </w:rPr>
    </w:lvl>
    <w:lvl w:ilvl="8" w:tplc="652234FC">
      <w:start w:val="1"/>
      <w:numFmt w:val="bullet"/>
      <w:lvlText w:val=""/>
      <w:lvlJc w:val="left"/>
      <w:pPr>
        <w:ind w:left="6480" w:hanging="360"/>
      </w:pPr>
      <w:rPr>
        <w:rFonts w:ascii="Wingdings" w:hAnsi="Wingdings" w:hint="default"/>
      </w:rPr>
    </w:lvl>
  </w:abstractNum>
  <w:abstractNum w:abstractNumId="29" w15:restartNumberingAfterBreak="0">
    <w:nsid w:val="4F9C5A09"/>
    <w:multiLevelType w:val="hybridMultilevel"/>
    <w:tmpl w:val="FFFFFFFF"/>
    <w:lvl w:ilvl="0" w:tplc="AB0463D4">
      <w:start w:val="1"/>
      <w:numFmt w:val="bullet"/>
      <w:lvlText w:val=""/>
      <w:lvlJc w:val="left"/>
      <w:pPr>
        <w:ind w:left="720" w:hanging="360"/>
      </w:pPr>
      <w:rPr>
        <w:rFonts w:ascii="Symbol" w:hAnsi="Symbol" w:hint="default"/>
      </w:rPr>
    </w:lvl>
    <w:lvl w:ilvl="1" w:tplc="3B187206">
      <w:start w:val="1"/>
      <w:numFmt w:val="bullet"/>
      <w:lvlText w:val="o"/>
      <w:lvlJc w:val="left"/>
      <w:pPr>
        <w:ind w:left="1440" w:hanging="360"/>
      </w:pPr>
      <w:rPr>
        <w:rFonts w:ascii="Courier New" w:hAnsi="Courier New" w:hint="default"/>
      </w:rPr>
    </w:lvl>
    <w:lvl w:ilvl="2" w:tplc="B9649FFE">
      <w:start w:val="1"/>
      <w:numFmt w:val="bullet"/>
      <w:lvlText w:val=""/>
      <w:lvlJc w:val="left"/>
      <w:pPr>
        <w:ind w:left="2160" w:hanging="360"/>
      </w:pPr>
      <w:rPr>
        <w:rFonts w:ascii="Wingdings" w:hAnsi="Wingdings" w:hint="default"/>
      </w:rPr>
    </w:lvl>
    <w:lvl w:ilvl="3" w:tplc="732AA0BA">
      <w:start w:val="1"/>
      <w:numFmt w:val="bullet"/>
      <w:lvlText w:val=""/>
      <w:lvlJc w:val="left"/>
      <w:pPr>
        <w:ind w:left="2880" w:hanging="360"/>
      </w:pPr>
      <w:rPr>
        <w:rFonts w:ascii="Symbol" w:hAnsi="Symbol" w:hint="default"/>
      </w:rPr>
    </w:lvl>
    <w:lvl w:ilvl="4" w:tplc="8F9CC1E4">
      <w:start w:val="1"/>
      <w:numFmt w:val="bullet"/>
      <w:lvlText w:val="o"/>
      <w:lvlJc w:val="left"/>
      <w:pPr>
        <w:ind w:left="3600" w:hanging="360"/>
      </w:pPr>
      <w:rPr>
        <w:rFonts w:ascii="Courier New" w:hAnsi="Courier New" w:hint="default"/>
      </w:rPr>
    </w:lvl>
    <w:lvl w:ilvl="5" w:tplc="FFC01164">
      <w:start w:val="1"/>
      <w:numFmt w:val="bullet"/>
      <w:lvlText w:val=""/>
      <w:lvlJc w:val="left"/>
      <w:pPr>
        <w:ind w:left="4320" w:hanging="360"/>
      </w:pPr>
      <w:rPr>
        <w:rFonts w:ascii="Wingdings" w:hAnsi="Wingdings" w:hint="default"/>
      </w:rPr>
    </w:lvl>
    <w:lvl w:ilvl="6" w:tplc="A628FBCA">
      <w:start w:val="1"/>
      <w:numFmt w:val="bullet"/>
      <w:lvlText w:val=""/>
      <w:lvlJc w:val="left"/>
      <w:pPr>
        <w:ind w:left="5040" w:hanging="360"/>
      </w:pPr>
      <w:rPr>
        <w:rFonts w:ascii="Symbol" w:hAnsi="Symbol" w:hint="default"/>
      </w:rPr>
    </w:lvl>
    <w:lvl w:ilvl="7" w:tplc="4036BE60">
      <w:start w:val="1"/>
      <w:numFmt w:val="bullet"/>
      <w:lvlText w:val="o"/>
      <w:lvlJc w:val="left"/>
      <w:pPr>
        <w:ind w:left="5760" w:hanging="360"/>
      </w:pPr>
      <w:rPr>
        <w:rFonts w:ascii="Courier New" w:hAnsi="Courier New" w:hint="default"/>
      </w:rPr>
    </w:lvl>
    <w:lvl w:ilvl="8" w:tplc="F0EE5ED8">
      <w:start w:val="1"/>
      <w:numFmt w:val="bullet"/>
      <w:lvlText w:val=""/>
      <w:lvlJc w:val="left"/>
      <w:pPr>
        <w:ind w:left="6480" w:hanging="360"/>
      </w:pPr>
      <w:rPr>
        <w:rFonts w:ascii="Wingdings" w:hAnsi="Wingdings" w:hint="default"/>
      </w:rPr>
    </w:lvl>
  </w:abstractNum>
  <w:abstractNum w:abstractNumId="30" w15:restartNumberingAfterBreak="0">
    <w:nsid w:val="5078519A"/>
    <w:multiLevelType w:val="hybridMultilevel"/>
    <w:tmpl w:val="8E5E3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E356D7"/>
    <w:multiLevelType w:val="hybridMultilevel"/>
    <w:tmpl w:val="FD02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77E97"/>
    <w:multiLevelType w:val="hybridMultilevel"/>
    <w:tmpl w:val="75F01AF8"/>
    <w:lvl w:ilvl="0" w:tplc="1B62E63A">
      <w:start w:val="1"/>
      <w:numFmt w:val="bullet"/>
      <w:lvlText w:val="❖"/>
      <w:lvlJc w:val="left"/>
      <w:pPr>
        <w:tabs>
          <w:tab w:val="num" w:pos="720"/>
        </w:tabs>
        <w:ind w:left="720" w:hanging="360"/>
      </w:pPr>
      <w:rPr>
        <w:rFonts w:ascii="Segoe UI Symbol" w:hAnsi="Segoe UI Symbol" w:hint="default"/>
      </w:rPr>
    </w:lvl>
    <w:lvl w:ilvl="1" w:tplc="C1DA757A" w:tentative="1">
      <w:start w:val="1"/>
      <w:numFmt w:val="bullet"/>
      <w:lvlText w:val="❖"/>
      <w:lvlJc w:val="left"/>
      <w:pPr>
        <w:tabs>
          <w:tab w:val="num" w:pos="1440"/>
        </w:tabs>
        <w:ind w:left="1440" w:hanging="360"/>
      </w:pPr>
      <w:rPr>
        <w:rFonts w:ascii="Segoe UI Symbol" w:hAnsi="Segoe UI Symbol" w:hint="default"/>
      </w:rPr>
    </w:lvl>
    <w:lvl w:ilvl="2" w:tplc="3244D6A6" w:tentative="1">
      <w:start w:val="1"/>
      <w:numFmt w:val="bullet"/>
      <w:lvlText w:val="❖"/>
      <w:lvlJc w:val="left"/>
      <w:pPr>
        <w:tabs>
          <w:tab w:val="num" w:pos="2160"/>
        </w:tabs>
        <w:ind w:left="2160" w:hanging="360"/>
      </w:pPr>
      <w:rPr>
        <w:rFonts w:ascii="Segoe UI Symbol" w:hAnsi="Segoe UI Symbol" w:hint="default"/>
      </w:rPr>
    </w:lvl>
    <w:lvl w:ilvl="3" w:tplc="3EF83816" w:tentative="1">
      <w:start w:val="1"/>
      <w:numFmt w:val="bullet"/>
      <w:lvlText w:val="❖"/>
      <w:lvlJc w:val="left"/>
      <w:pPr>
        <w:tabs>
          <w:tab w:val="num" w:pos="2880"/>
        </w:tabs>
        <w:ind w:left="2880" w:hanging="360"/>
      </w:pPr>
      <w:rPr>
        <w:rFonts w:ascii="Segoe UI Symbol" w:hAnsi="Segoe UI Symbol" w:hint="default"/>
      </w:rPr>
    </w:lvl>
    <w:lvl w:ilvl="4" w:tplc="2C24DB02" w:tentative="1">
      <w:start w:val="1"/>
      <w:numFmt w:val="bullet"/>
      <w:lvlText w:val="❖"/>
      <w:lvlJc w:val="left"/>
      <w:pPr>
        <w:tabs>
          <w:tab w:val="num" w:pos="3600"/>
        </w:tabs>
        <w:ind w:left="3600" w:hanging="360"/>
      </w:pPr>
      <w:rPr>
        <w:rFonts w:ascii="Segoe UI Symbol" w:hAnsi="Segoe UI Symbol" w:hint="default"/>
      </w:rPr>
    </w:lvl>
    <w:lvl w:ilvl="5" w:tplc="764245BC" w:tentative="1">
      <w:start w:val="1"/>
      <w:numFmt w:val="bullet"/>
      <w:lvlText w:val="❖"/>
      <w:lvlJc w:val="left"/>
      <w:pPr>
        <w:tabs>
          <w:tab w:val="num" w:pos="4320"/>
        </w:tabs>
        <w:ind w:left="4320" w:hanging="360"/>
      </w:pPr>
      <w:rPr>
        <w:rFonts w:ascii="Segoe UI Symbol" w:hAnsi="Segoe UI Symbol" w:hint="default"/>
      </w:rPr>
    </w:lvl>
    <w:lvl w:ilvl="6" w:tplc="9F364902" w:tentative="1">
      <w:start w:val="1"/>
      <w:numFmt w:val="bullet"/>
      <w:lvlText w:val="❖"/>
      <w:lvlJc w:val="left"/>
      <w:pPr>
        <w:tabs>
          <w:tab w:val="num" w:pos="5040"/>
        </w:tabs>
        <w:ind w:left="5040" w:hanging="360"/>
      </w:pPr>
      <w:rPr>
        <w:rFonts w:ascii="Segoe UI Symbol" w:hAnsi="Segoe UI Symbol" w:hint="default"/>
      </w:rPr>
    </w:lvl>
    <w:lvl w:ilvl="7" w:tplc="5B6E1C0A" w:tentative="1">
      <w:start w:val="1"/>
      <w:numFmt w:val="bullet"/>
      <w:lvlText w:val="❖"/>
      <w:lvlJc w:val="left"/>
      <w:pPr>
        <w:tabs>
          <w:tab w:val="num" w:pos="5760"/>
        </w:tabs>
        <w:ind w:left="5760" w:hanging="360"/>
      </w:pPr>
      <w:rPr>
        <w:rFonts w:ascii="Segoe UI Symbol" w:hAnsi="Segoe UI Symbol" w:hint="default"/>
      </w:rPr>
    </w:lvl>
    <w:lvl w:ilvl="8" w:tplc="0D1C419E" w:tentative="1">
      <w:start w:val="1"/>
      <w:numFmt w:val="bullet"/>
      <w:lvlText w:val="❖"/>
      <w:lvlJc w:val="left"/>
      <w:pPr>
        <w:tabs>
          <w:tab w:val="num" w:pos="6480"/>
        </w:tabs>
        <w:ind w:left="6480" w:hanging="360"/>
      </w:pPr>
      <w:rPr>
        <w:rFonts w:ascii="Segoe UI Symbol" w:hAnsi="Segoe UI Symbol" w:hint="default"/>
      </w:rPr>
    </w:lvl>
  </w:abstractNum>
  <w:abstractNum w:abstractNumId="33" w15:restartNumberingAfterBreak="0">
    <w:nsid w:val="5BE36404"/>
    <w:multiLevelType w:val="hybridMultilevel"/>
    <w:tmpl w:val="C88E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E5964"/>
    <w:multiLevelType w:val="multilevel"/>
    <w:tmpl w:val="3A94B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8E25AF"/>
    <w:multiLevelType w:val="hybridMultilevel"/>
    <w:tmpl w:val="FFFFFFFF"/>
    <w:lvl w:ilvl="0" w:tplc="A678DF88">
      <w:start w:val="1"/>
      <w:numFmt w:val="bullet"/>
      <w:lvlText w:val=""/>
      <w:lvlJc w:val="left"/>
      <w:pPr>
        <w:ind w:left="720" w:hanging="360"/>
      </w:pPr>
      <w:rPr>
        <w:rFonts w:ascii="Symbol" w:hAnsi="Symbol" w:hint="default"/>
      </w:rPr>
    </w:lvl>
    <w:lvl w:ilvl="1" w:tplc="0AD62752">
      <w:start w:val="1"/>
      <w:numFmt w:val="bullet"/>
      <w:lvlText w:val="o"/>
      <w:lvlJc w:val="left"/>
      <w:pPr>
        <w:ind w:left="1440" w:hanging="360"/>
      </w:pPr>
      <w:rPr>
        <w:rFonts w:ascii="Courier New" w:hAnsi="Courier New" w:hint="default"/>
      </w:rPr>
    </w:lvl>
    <w:lvl w:ilvl="2" w:tplc="F7340BB2">
      <w:start w:val="1"/>
      <w:numFmt w:val="bullet"/>
      <w:lvlText w:val=""/>
      <w:lvlJc w:val="left"/>
      <w:pPr>
        <w:ind w:left="2160" w:hanging="360"/>
      </w:pPr>
      <w:rPr>
        <w:rFonts w:ascii="Wingdings" w:hAnsi="Wingdings" w:hint="default"/>
      </w:rPr>
    </w:lvl>
    <w:lvl w:ilvl="3" w:tplc="288CC5BE">
      <w:start w:val="1"/>
      <w:numFmt w:val="bullet"/>
      <w:lvlText w:val=""/>
      <w:lvlJc w:val="left"/>
      <w:pPr>
        <w:ind w:left="2880" w:hanging="360"/>
      </w:pPr>
      <w:rPr>
        <w:rFonts w:ascii="Symbol" w:hAnsi="Symbol" w:hint="default"/>
      </w:rPr>
    </w:lvl>
    <w:lvl w:ilvl="4" w:tplc="91445B78">
      <w:start w:val="1"/>
      <w:numFmt w:val="bullet"/>
      <w:lvlText w:val="o"/>
      <w:lvlJc w:val="left"/>
      <w:pPr>
        <w:ind w:left="3600" w:hanging="360"/>
      </w:pPr>
      <w:rPr>
        <w:rFonts w:ascii="Courier New" w:hAnsi="Courier New" w:hint="default"/>
      </w:rPr>
    </w:lvl>
    <w:lvl w:ilvl="5" w:tplc="7F16073C">
      <w:start w:val="1"/>
      <w:numFmt w:val="bullet"/>
      <w:lvlText w:val=""/>
      <w:lvlJc w:val="left"/>
      <w:pPr>
        <w:ind w:left="4320" w:hanging="360"/>
      </w:pPr>
      <w:rPr>
        <w:rFonts w:ascii="Wingdings" w:hAnsi="Wingdings" w:hint="default"/>
      </w:rPr>
    </w:lvl>
    <w:lvl w:ilvl="6" w:tplc="DA3E1F86">
      <w:start w:val="1"/>
      <w:numFmt w:val="bullet"/>
      <w:lvlText w:val=""/>
      <w:lvlJc w:val="left"/>
      <w:pPr>
        <w:ind w:left="5040" w:hanging="360"/>
      </w:pPr>
      <w:rPr>
        <w:rFonts w:ascii="Symbol" w:hAnsi="Symbol" w:hint="default"/>
      </w:rPr>
    </w:lvl>
    <w:lvl w:ilvl="7" w:tplc="C1E85DBC">
      <w:start w:val="1"/>
      <w:numFmt w:val="bullet"/>
      <w:lvlText w:val="o"/>
      <w:lvlJc w:val="left"/>
      <w:pPr>
        <w:ind w:left="5760" w:hanging="360"/>
      </w:pPr>
      <w:rPr>
        <w:rFonts w:ascii="Courier New" w:hAnsi="Courier New" w:hint="default"/>
      </w:rPr>
    </w:lvl>
    <w:lvl w:ilvl="8" w:tplc="86A6F238">
      <w:start w:val="1"/>
      <w:numFmt w:val="bullet"/>
      <w:lvlText w:val=""/>
      <w:lvlJc w:val="left"/>
      <w:pPr>
        <w:ind w:left="6480" w:hanging="360"/>
      </w:pPr>
      <w:rPr>
        <w:rFonts w:ascii="Wingdings" w:hAnsi="Wingdings" w:hint="default"/>
      </w:rPr>
    </w:lvl>
  </w:abstractNum>
  <w:abstractNum w:abstractNumId="36" w15:restartNumberingAfterBreak="0">
    <w:nsid w:val="5E96751D"/>
    <w:multiLevelType w:val="hybridMultilevel"/>
    <w:tmpl w:val="FFFFFFFF"/>
    <w:lvl w:ilvl="0" w:tplc="37EA9838">
      <w:start w:val="1"/>
      <w:numFmt w:val="bullet"/>
      <w:lvlText w:val=""/>
      <w:lvlJc w:val="left"/>
      <w:pPr>
        <w:ind w:left="720" w:hanging="360"/>
      </w:pPr>
      <w:rPr>
        <w:rFonts w:ascii="Symbol" w:hAnsi="Symbol" w:hint="default"/>
      </w:rPr>
    </w:lvl>
    <w:lvl w:ilvl="1" w:tplc="1EBEB9A6">
      <w:start w:val="1"/>
      <w:numFmt w:val="bullet"/>
      <w:lvlText w:val="o"/>
      <w:lvlJc w:val="left"/>
      <w:pPr>
        <w:ind w:left="1440" w:hanging="360"/>
      </w:pPr>
      <w:rPr>
        <w:rFonts w:ascii="Courier New" w:hAnsi="Courier New" w:hint="default"/>
      </w:rPr>
    </w:lvl>
    <w:lvl w:ilvl="2" w:tplc="8C4CDF30">
      <w:start w:val="1"/>
      <w:numFmt w:val="bullet"/>
      <w:lvlText w:val=""/>
      <w:lvlJc w:val="left"/>
      <w:pPr>
        <w:ind w:left="2160" w:hanging="360"/>
      </w:pPr>
      <w:rPr>
        <w:rFonts w:ascii="Wingdings" w:hAnsi="Wingdings" w:hint="default"/>
      </w:rPr>
    </w:lvl>
    <w:lvl w:ilvl="3" w:tplc="B718A804">
      <w:start w:val="1"/>
      <w:numFmt w:val="bullet"/>
      <w:lvlText w:val=""/>
      <w:lvlJc w:val="left"/>
      <w:pPr>
        <w:ind w:left="2880" w:hanging="360"/>
      </w:pPr>
      <w:rPr>
        <w:rFonts w:ascii="Symbol" w:hAnsi="Symbol" w:hint="default"/>
      </w:rPr>
    </w:lvl>
    <w:lvl w:ilvl="4" w:tplc="2B4697E0">
      <w:start w:val="1"/>
      <w:numFmt w:val="bullet"/>
      <w:lvlText w:val="o"/>
      <w:lvlJc w:val="left"/>
      <w:pPr>
        <w:ind w:left="3600" w:hanging="360"/>
      </w:pPr>
      <w:rPr>
        <w:rFonts w:ascii="Courier New" w:hAnsi="Courier New" w:hint="default"/>
      </w:rPr>
    </w:lvl>
    <w:lvl w:ilvl="5" w:tplc="0ECE50A4">
      <w:start w:val="1"/>
      <w:numFmt w:val="bullet"/>
      <w:lvlText w:val=""/>
      <w:lvlJc w:val="left"/>
      <w:pPr>
        <w:ind w:left="4320" w:hanging="360"/>
      </w:pPr>
      <w:rPr>
        <w:rFonts w:ascii="Wingdings" w:hAnsi="Wingdings" w:hint="default"/>
      </w:rPr>
    </w:lvl>
    <w:lvl w:ilvl="6" w:tplc="2586CF36">
      <w:start w:val="1"/>
      <w:numFmt w:val="bullet"/>
      <w:lvlText w:val=""/>
      <w:lvlJc w:val="left"/>
      <w:pPr>
        <w:ind w:left="5040" w:hanging="360"/>
      </w:pPr>
      <w:rPr>
        <w:rFonts w:ascii="Symbol" w:hAnsi="Symbol" w:hint="default"/>
      </w:rPr>
    </w:lvl>
    <w:lvl w:ilvl="7" w:tplc="C104555A">
      <w:start w:val="1"/>
      <w:numFmt w:val="bullet"/>
      <w:lvlText w:val="o"/>
      <w:lvlJc w:val="left"/>
      <w:pPr>
        <w:ind w:left="5760" w:hanging="360"/>
      </w:pPr>
      <w:rPr>
        <w:rFonts w:ascii="Courier New" w:hAnsi="Courier New" w:hint="default"/>
      </w:rPr>
    </w:lvl>
    <w:lvl w:ilvl="8" w:tplc="C8A4DED4">
      <w:start w:val="1"/>
      <w:numFmt w:val="bullet"/>
      <w:lvlText w:val=""/>
      <w:lvlJc w:val="left"/>
      <w:pPr>
        <w:ind w:left="6480" w:hanging="360"/>
      </w:pPr>
      <w:rPr>
        <w:rFonts w:ascii="Wingdings" w:hAnsi="Wingdings" w:hint="default"/>
      </w:rPr>
    </w:lvl>
  </w:abstractNum>
  <w:abstractNum w:abstractNumId="37" w15:restartNumberingAfterBreak="0">
    <w:nsid w:val="601B41FA"/>
    <w:multiLevelType w:val="hybridMultilevel"/>
    <w:tmpl w:val="2B968AD8"/>
    <w:lvl w:ilvl="0" w:tplc="23BE75E4">
      <w:start w:val="12"/>
      <w:numFmt w:val="bullet"/>
      <w:lvlText w:val=""/>
      <w:lvlJc w:val="left"/>
      <w:pPr>
        <w:ind w:left="720" w:hanging="360"/>
      </w:pPr>
      <w:rPr>
        <w:rFonts w:ascii="Symbol" w:eastAsiaTheme="minorHAnsi" w:hAnsi="Symbol" w:cs="Courier"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661C0"/>
    <w:multiLevelType w:val="hybridMultilevel"/>
    <w:tmpl w:val="B34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1753C"/>
    <w:multiLevelType w:val="hybridMultilevel"/>
    <w:tmpl w:val="AA2ABC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1D721F3"/>
    <w:multiLevelType w:val="hybridMultilevel"/>
    <w:tmpl w:val="FFFFFFFF"/>
    <w:lvl w:ilvl="0" w:tplc="285CAD94">
      <w:start w:val="1"/>
      <w:numFmt w:val="decimal"/>
      <w:lvlText w:val="%1."/>
      <w:lvlJc w:val="left"/>
      <w:pPr>
        <w:ind w:left="720" w:hanging="360"/>
      </w:pPr>
    </w:lvl>
    <w:lvl w:ilvl="1" w:tplc="ACBAD694">
      <w:start w:val="1"/>
      <w:numFmt w:val="lowerLetter"/>
      <w:lvlText w:val="%2."/>
      <w:lvlJc w:val="left"/>
      <w:pPr>
        <w:ind w:left="1440" w:hanging="360"/>
      </w:pPr>
    </w:lvl>
    <w:lvl w:ilvl="2" w:tplc="95D8E39C">
      <w:start w:val="1"/>
      <w:numFmt w:val="lowerRoman"/>
      <w:lvlText w:val="%3."/>
      <w:lvlJc w:val="right"/>
      <w:pPr>
        <w:ind w:left="2160" w:hanging="180"/>
      </w:pPr>
    </w:lvl>
    <w:lvl w:ilvl="3" w:tplc="6810A09E">
      <w:start w:val="1"/>
      <w:numFmt w:val="decimal"/>
      <w:lvlText w:val="%4."/>
      <w:lvlJc w:val="left"/>
      <w:pPr>
        <w:ind w:left="2880" w:hanging="360"/>
      </w:pPr>
    </w:lvl>
    <w:lvl w:ilvl="4" w:tplc="53AA1638">
      <w:start w:val="1"/>
      <w:numFmt w:val="lowerLetter"/>
      <w:lvlText w:val="%5."/>
      <w:lvlJc w:val="left"/>
      <w:pPr>
        <w:ind w:left="3600" w:hanging="360"/>
      </w:pPr>
    </w:lvl>
    <w:lvl w:ilvl="5" w:tplc="B52E206E">
      <w:start w:val="1"/>
      <w:numFmt w:val="lowerRoman"/>
      <w:lvlText w:val="%6."/>
      <w:lvlJc w:val="right"/>
      <w:pPr>
        <w:ind w:left="4320" w:hanging="180"/>
      </w:pPr>
    </w:lvl>
    <w:lvl w:ilvl="6" w:tplc="63F8BA64">
      <w:start w:val="1"/>
      <w:numFmt w:val="decimal"/>
      <w:lvlText w:val="%7."/>
      <w:lvlJc w:val="left"/>
      <w:pPr>
        <w:ind w:left="5040" w:hanging="360"/>
      </w:pPr>
    </w:lvl>
    <w:lvl w:ilvl="7" w:tplc="396E7BA6">
      <w:start w:val="1"/>
      <w:numFmt w:val="lowerLetter"/>
      <w:lvlText w:val="%8."/>
      <w:lvlJc w:val="left"/>
      <w:pPr>
        <w:ind w:left="5760" w:hanging="360"/>
      </w:pPr>
    </w:lvl>
    <w:lvl w:ilvl="8" w:tplc="ED349DEE">
      <w:start w:val="1"/>
      <w:numFmt w:val="lowerRoman"/>
      <w:lvlText w:val="%9."/>
      <w:lvlJc w:val="right"/>
      <w:pPr>
        <w:ind w:left="6480" w:hanging="180"/>
      </w:pPr>
    </w:lvl>
  </w:abstractNum>
  <w:abstractNum w:abstractNumId="41" w15:restartNumberingAfterBreak="0">
    <w:nsid w:val="78E24328"/>
    <w:multiLevelType w:val="hybridMultilevel"/>
    <w:tmpl w:val="ACD0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9"/>
  </w:num>
  <w:num w:numId="5">
    <w:abstractNumId w:val="21"/>
  </w:num>
  <w:num w:numId="6">
    <w:abstractNumId w:val="35"/>
  </w:num>
  <w:num w:numId="7">
    <w:abstractNumId w:val="24"/>
  </w:num>
  <w:num w:numId="8">
    <w:abstractNumId w:val="40"/>
  </w:num>
  <w:num w:numId="9">
    <w:abstractNumId w:val="10"/>
  </w:num>
  <w:num w:numId="10">
    <w:abstractNumId w:val="26"/>
  </w:num>
  <w:num w:numId="11">
    <w:abstractNumId w:val="11"/>
  </w:num>
  <w:num w:numId="12">
    <w:abstractNumId w:val="25"/>
  </w:num>
  <w:num w:numId="13">
    <w:abstractNumId w:val="28"/>
  </w:num>
  <w:num w:numId="14">
    <w:abstractNumId w:val="3"/>
  </w:num>
  <w:num w:numId="15">
    <w:abstractNumId w:val="36"/>
  </w:num>
  <w:num w:numId="16">
    <w:abstractNumId w:val="5"/>
  </w:num>
  <w:num w:numId="17">
    <w:abstractNumId w:val="15"/>
  </w:num>
  <w:num w:numId="18">
    <w:abstractNumId w:val="22"/>
  </w:num>
  <w:num w:numId="19">
    <w:abstractNumId w:val="27"/>
  </w:num>
  <w:num w:numId="20">
    <w:abstractNumId w:val="8"/>
  </w:num>
  <w:num w:numId="21">
    <w:abstractNumId w:val="2"/>
  </w:num>
  <w:num w:numId="22">
    <w:abstractNumId w:val="37"/>
  </w:num>
  <w:num w:numId="23">
    <w:abstractNumId w:val="41"/>
  </w:num>
  <w:num w:numId="24">
    <w:abstractNumId w:val="30"/>
  </w:num>
  <w:num w:numId="25">
    <w:abstractNumId w:val="6"/>
  </w:num>
  <w:num w:numId="26">
    <w:abstractNumId w:val="33"/>
  </w:num>
  <w:num w:numId="27">
    <w:abstractNumId w:val="14"/>
  </w:num>
  <w:num w:numId="28">
    <w:abstractNumId w:val="32"/>
  </w:num>
  <w:num w:numId="29">
    <w:abstractNumId w:val="0"/>
  </w:num>
  <w:num w:numId="30">
    <w:abstractNumId w:val="23"/>
  </w:num>
  <w:num w:numId="31">
    <w:abstractNumId w:val="19"/>
  </w:num>
  <w:num w:numId="32">
    <w:abstractNumId w:val="16"/>
  </w:num>
  <w:num w:numId="33">
    <w:abstractNumId w:val="13"/>
  </w:num>
  <w:num w:numId="34">
    <w:abstractNumId w:val="20"/>
  </w:num>
  <w:num w:numId="35">
    <w:abstractNumId w:val="39"/>
  </w:num>
  <w:num w:numId="36">
    <w:abstractNumId w:val="38"/>
  </w:num>
  <w:num w:numId="37">
    <w:abstractNumId w:val="12"/>
  </w:num>
  <w:num w:numId="38">
    <w:abstractNumId w:val="34"/>
  </w:num>
  <w:num w:numId="39">
    <w:abstractNumId w:val="18"/>
  </w:num>
  <w:num w:numId="40">
    <w:abstractNumId w:val="4"/>
  </w:num>
  <w:num w:numId="41">
    <w:abstractNumId w:val="17"/>
  </w:num>
  <w:num w:numId="4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43"/>
    <w:rsid w:val="00005B09"/>
    <w:rsid w:val="0005451A"/>
    <w:rsid w:val="00066801"/>
    <w:rsid w:val="000721D0"/>
    <w:rsid w:val="00075FE6"/>
    <w:rsid w:val="00083489"/>
    <w:rsid w:val="000C7EF4"/>
    <w:rsid w:val="000F6F1F"/>
    <w:rsid w:val="0012653F"/>
    <w:rsid w:val="00133A50"/>
    <w:rsid w:val="00155947"/>
    <w:rsid w:val="00156922"/>
    <w:rsid w:val="0016047D"/>
    <w:rsid w:val="0018792E"/>
    <w:rsid w:val="00194839"/>
    <w:rsid w:val="001B0F44"/>
    <w:rsid w:val="001B6ABF"/>
    <w:rsid w:val="001C169B"/>
    <w:rsid w:val="00202DE9"/>
    <w:rsid w:val="00215982"/>
    <w:rsid w:val="00225AFE"/>
    <w:rsid w:val="00237DD8"/>
    <w:rsid w:val="00251428"/>
    <w:rsid w:val="0029278F"/>
    <w:rsid w:val="002B6F0C"/>
    <w:rsid w:val="002E19CF"/>
    <w:rsid w:val="002E6CB7"/>
    <w:rsid w:val="002E7419"/>
    <w:rsid w:val="0030595A"/>
    <w:rsid w:val="00323072"/>
    <w:rsid w:val="0032572E"/>
    <w:rsid w:val="0034273E"/>
    <w:rsid w:val="00370684"/>
    <w:rsid w:val="003B32AA"/>
    <w:rsid w:val="0040194D"/>
    <w:rsid w:val="00413F9A"/>
    <w:rsid w:val="0044283C"/>
    <w:rsid w:val="00453709"/>
    <w:rsid w:val="004723DC"/>
    <w:rsid w:val="004C937B"/>
    <w:rsid w:val="004D2B5E"/>
    <w:rsid w:val="004D3AC8"/>
    <w:rsid w:val="004D617C"/>
    <w:rsid w:val="004E67F5"/>
    <w:rsid w:val="0050151A"/>
    <w:rsid w:val="00513D18"/>
    <w:rsid w:val="005171D1"/>
    <w:rsid w:val="005247A4"/>
    <w:rsid w:val="005520D9"/>
    <w:rsid w:val="00559348"/>
    <w:rsid w:val="0056006C"/>
    <w:rsid w:val="0056529C"/>
    <w:rsid w:val="005902EA"/>
    <w:rsid w:val="00592841"/>
    <w:rsid w:val="005C3767"/>
    <w:rsid w:val="005D4169"/>
    <w:rsid w:val="005E790B"/>
    <w:rsid w:val="0062677D"/>
    <w:rsid w:val="00633AF1"/>
    <w:rsid w:val="00641775"/>
    <w:rsid w:val="006766B0"/>
    <w:rsid w:val="00681929"/>
    <w:rsid w:val="006861B9"/>
    <w:rsid w:val="006A737F"/>
    <w:rsid w:val="006B041E"/>
    <w:rsid w:val="006D6391"/>
    <w:rsid w:val="006F26BB"/>
    <w:rsid w:val="00717693"/>
    <w:rsid w:val="00730BA5"/>
    <w:rsid w:val="00737F1F"/>
    <w:rsid w:val="00803D27"/>
    <w:rsid w:val="0081734D"/>
    <w:rsid w:val="00864B5D"/>
    <w:rsid w:val="00866E38"/>
    <w:rsid w:val="008B6405"/>
    <w:rsid w:val="008D316D"/>
    <w:rsid w:val="008E545F"/>
    <w:rsid w:val="008E56B4"/>
    <w:rsid w:val="008F0F69"/>
    <w:rsid w:val="00924FD9"/>
    <w:rsid w:val="00935B5A"/>
    <w:rsid w:val="00951FDE"/>
    <w:rsid w:val="00965AE6"/>
    <w:rsid w:val="00971FDF"/>
    <w:rsid w:val="00986024"/>
    <w:rsid w:val="009B43BA"/>
    <w:rsid w:val="009F5A0F"/>
    <w:rsid w:val="00A246F3"/>
    <w:rsid w:val="00A40EEA"/>
    <w:rsid w:val="00A63972"/>
    <w:rsid w:val="00A750C4"/>
    <w:rsid w:val="00A77BF6"/>
    <w:rsid w:val="00A9243F"/>
    <w:rsid w:val="00AB2E2F"/>
    <w:rsid w:val="00AB6289"/>
    <w:rsid w:val="00AC7445"/>
    <w:rsid w:val="00AD0664"/>
    <w:rsid w:val="00B12F2D"/>
    <w:rsid w:val="00B473E8"/>
    <w:rsid w:val="00B97D68"/>
    <w:rsid w:val="00BF029B"/>
    <w:rsid w:val="00C13CDD"/>
    <w:rsid w:val="00C21CDD"/>
    <w:rsid w:val="00C34497"/>
    <w:rsid w:val="00C43EA3"/>
    <w:rsid w:val="00C46969"/>
    <w:rsid w:val="00C82850"/>
    <w:rsid w:val="00CA700A"/>
    <w:rsid w:val="00CD583C"/>
    <w:rsid w:val="00D20629"/>
    <w:rsid w:val="00D53569"/>
    <w:rsid w:val="00D67875"/>
    <w:rsid w:val="00DC7D69"/>
    <w:rsid w:val="00DE13E8"/>
    <w:rsid w:val="00E20596"/>
    <w:rsid w:val="00E246C5"/>
    <w:rsid w:val="00E25735"/>
    <w:rsid w:val="00E414C9"/>
    <w:rsid w:val="00E74AB7"/>
    <w:rsid w:val="00E848FA"/>
    <w:rsid w:val="00E97DB9"/>
    <w:rsid w:val="00EA6312"/>
    <w:rsid w:val="00ED3195"/>
    <w:rsid w:val="00EF76BE"/>
    <w:rsid w:val="00F15FD1"/>
    <w:rsid w:val="00F4196F"/>
    <w:rsid w:val="00F440BE"/>
    <w:rsid w:val="00F63327"/>
    <w:rsid w:val="00F67B43"/>
    <w:rsid w:val="00F810B9"/>
    <w:rsid w:val="00FA3275"/>
    <w:rsid w:val="01391727"/>
    <w:rsid w:val="015A1C80"/>
    <w:rsid w:val="0183906D"/>
    <w:rsid w:val="01B673C9"/>
    <w:rsid w:val="01D64761"/>
    <w:rsid w:val="01D843BF"/>
    <w:rsid w:val="02736CDA"/>
    <w:rsid w:val="02B694E4"/>
    <w:rsid w:val="02D409D1"/>
    <w:rsid w:val="02E1C7AA"/>
    <w:rsid w:val="03225A3A"/>
    <w:rsid w:val="0329A348"/>
    <w:rsid w:val="03634BA8"/>
    <w:rsid w:val="037DBF35"/>
    <w:rsid w:val="03B50892"/>
    <w:rsid w:val="03B76623"/>
    <w:rsid w:val="03E0037C"/>
    <w:rsid w:val="0428CF04"/>
    <w:rsid w:val="042D33D1"/>
    <w:rsid w:val="0462990C"/>
    <w:rsid w:val="0534B19E"/>
    <w:rsid w:val="0589982A"/>
    <w:rsid w:val="059DABEA"/>
    <w:rsid w:val="06072F4F"/>
    <w:rsid w:val="0621CFF0"/>
    <w:rsid w:val="0636958F"/>
    <w:rsid w:val="063BBB76"/>
    <w:rsid w:val="06995DD4"/>
    <w:rsid w:val="06CF2816"/>
    <w:rsid w:val="06D283CE"/>
    <w:rsid w:val="06EFF875"/>
    <w:rsid w:val="07242C74"/>
    <w:rsid w:val="07342523"/>
    <w:rsid w:val="075DD0BC"/>
    <w:rsid w:val="078F9FA9"/>
    <w:rsid w:val="079F68E7"/>
    <w:rsid w:val="07AB1AED"/>
    <w:rsid w:val="07E50A61"/>
    <w:rsid w:val="0805CB22"/>
    <w:rsid w:val="08A29E8D"/>
    <w:rsid w:val="08BAD61F"/>
    <w:rsid w:val="09005C6A"/>
    <w:rsid w:val="09478BA7"/>
    <w:rsid w:val="0964E208"/>
    <w:rsid w:val="0965BFDC"/>
    <w:rsid w:val="09829CCC"/>
    <w:rsid w:val="09AFD3BD"/>
    <w:rsid w:val="09C0B3C3"/>
    <w:rsid w:val="09C3EF5D"/>
    <w:rsid w:val="09C90216"/>
    <w:rsid w:val="09CE2775"/>
    <w:rsid w:val="09EFCAFC"/>
    <w:rsid w:val="0ABB3943"/>
    <w:rsid w:val="0AEFC31D"/>
    <w:rsid w:val="0B31FEB4"/>
    <w:rsid w:val="0B4990B1"/>
    <w:rsid w:val="0B4FE267"/>
    <w:rsid w:val="0B584248"/>
    <w:rsid w:val="0BB94D75"/>
    <w:rsid w:val="0CB620A9"/>
    <w:rsid w:val="0D8420B8"/>
    <w:rsid w:val="0D8BEC21"/>
    <w:rsid w:val="0DB3C3EC"/>
    <w:rsid w:val="0E22A768"/>
    <w:rsid w:val="0E693239"/>
    <w:rsid w:val="0E6C34AF"/>
    <w:rsid w:val="0EB089BE"/>
    <w:rsid w:val="0FB7401F"/>
    <w:rsid w:val="0FE22E88"/>
    <w:rsid w:val="101F9F44"/>
    <w:rsid w:val="106EE685"/>
    <w:rsid w:val="10AF858C"/>
    <w:rsid w:val="11B93E1E"/>
    <w:rsid w:val="12930EF1"/>
    <w:rsid w:val="12F440CB"/>
    <w:rsid w:val="13717433"/>
    <w:rsid w:val="138FD3AE"/>
    <w:rsid w:val="139344D1"/>
    <w:rsid w:val="13CAD97D"/>
    <w:rsid w:val="1436745E"/>
    <w:rsid w:val="14EE7269"/>
    <w:rsid w:val="14F01EF5"/>
    <w:rsid w:val="15213CD9"/>
    <w:rsid w:val="15269BF6"/>
    <w:rsid w:val="15335D16"/>
    <w:rsid w:val="158C8FA1"/>
    <w:rsid w:val="15C07AEA"/>
    <w:rsid w:val="15E96DA8"/>
    <w:rsid w:val="165BC04E"/>
    <w:rsid w:val="16D314C6"/>
    <w:rsid w:val="16FA2C2F"/>
    <w:rsid w:val="1706D67F"/>
    <w:rsid w:val="174EF9ED"/>
    <w:rsid w:val="180D22C0"/>
    <w:rsid w:val="18285115"/>
    <w:rsid w:val="1855660E"/>
    <w:rsid w:val="18D2CB90"/>
    <w:rsid w:val="194FD8CF"/>
    <w:rsid w:val="195AE5C9"/>
    <w:rsid w:val="19B480E3"/>
    <w:rsid w:val="19B73779"/>
    <w:rsid w:val="19DAFA43"/>
    <w:rsid w:val="1A1FA486"/>
    <w:rsid w:val="1A574E68"/>
    <w:rsid w:val="1A8C8C61"/>
    <w:rsid w:val="1A9195D0"/>
    <w:rsid w:val="1AA57CD6"/>
    <w:rsid w:val="1AD3FC40"/>
    <w:rsid w:val="1B4EABE2"/>
    <w:rsid w:val="1BBF28CA"/>
    <w:rsid w:val="1BD85120"/>
    <w:rsid w:val="1C06440E"/>
    <w:rsid w:val="1C263113"/>
    <w:rsid w:val="1C8A60F8"/>
    <w:rsid w:val="1D13F9AF"/>
    <w:rsid w:val="1D1A3A69"/>
    <w:rsid w:val="1D7C7382"/>
    <w:rsid w:val="1DA19904"/>
    <w:rsid w:val="1DDA66A7"/>
    <w:rsid w:val="1E80BFE5"/>
    <w:rsid w:val="1F164E65"/>
    <w:rsid w:val="1F4343F8"/>
    <w:rsid w:val="1F56AF34"/>
    <w:rsid w:val="1FED39CF"/>
    <w:rsid w:val="201DF717"/>
    <w:rsid w:val="20D25148"/>
    <w:rsid w:val="21076967"/>
    <w:rsid w:val="210DE4E9"/>
    <w:rsid w:val="215F80E0"/>
    <w:rsid w:val="21B25EDE"/>
    <w:rsid w:val="21C7FDC1"/>
    <w:rsid w:val="21C8AF50"/>
    <w:rsid w:val="21DB684B"/>
    <w:rsid w:val="21DF3705"/>
    <w:rsid w:val="226B4F2C"/>
    <w:rsid w:val="22C515FC"/>
    <w:rsid w:val="2346568D"/>
    <w:rsid w:val="2371A367"/>
    <w:rsid w:val="2397BA45"/>
    <w:rsid w:val="2448ED48"/>
    <w:rsid w:val="247B0CDB"/>
    <w:rsid w:val="24E883F0"/>
    <w:rsid w:val="257B74B9"/>
    <w:rsid w:val="2594D8C7"/>
    <w:rsid w:val="25E3EDFD"/>
    <w:rsid w:val="25F8CD00"/>
    <w:rsid w:val="264ED745"/>
    <w:rsid w:val="26706E58"/>
    <w:rsid w:val="26763DED"/>
    <w:rsid w:val="2704D0C5"/>
    <w:rsid w:val="27616B2C"/>
    <w:rsid w:val="2771145A"/>
    <w:rsid w:val="27971517"/>
    <w:rsid w:val="282109F1"/>
    <w:rsid w:val="28369E55"/>
    <w:rsid w:val="289F7074"/>
    <w:rsid w:val="28A95599"/>
    <w:rsid w:val="28DD8E42"/>
    <w:rsid w:val="28F0DBA0"/>
    <w:rsid w:val="29106695"/>
    <w:rsid w:val="2951220A"/>
    <w:rsid w:val="29D1814C"/>
    <w:rsid w:val="29D4B612"/>
    <w:rsid w:val="2A4FBD22"/>
    <w:rsid w:val="2A75B6E9"/>
    <w:rsid w:val="2AEB96B4"/>
    <w:rsid w:val="2BEF6671"/>
    <w:rsid w:val="2C54D7A9"/>
    <w:rsid w:val="2C5BD415"/>
    <w:rsid w:val="2C890876"/>
    <w:rsid w:val="2C8C89C5"/>
    <w:rsid w:val="2D62847D"/>
    <w:rsid w:val="2D798F3C"/>
    <w:rsid w:val="2DC51100"/>
    <w:rsid w:val="2DCB9A96"/>
    <w:rsid w:val="2E3882B0"/>
    <w:rsid w:val="2E5F6884"/>
    <w:rsid w:val="2E6B9A5A"/>
    <w:rsid w:val="2E751FEA"/>
    <w:rsid w:val="2EA50FE1"/>
    <w:rsid w:val="2EC71329"/>
    <w:rsid w:val="2F7CC9E7"/>
    <w:rsid w:val="2F8139C7"/>
    <w:rsid w:val="2FBAFB3F"/>
    <w:rsid w:val="2FF9BC3D"/>
    <w:rsid w:val="3012CDAB"/>
    <w:rsid w:val="30418016"/>
    <w:rsid w:val="309483E7"/>
    <w:rsid w:val="30B0EF1A"/>
    <w:rsid w:val="30B5BB54"/>
    <w:rsid w:val="30B6139A"/>
    <w:rsid w:val="311F7AD7"/>
    <w:rsid w:val="312854CA"/>
    <w:rsid w:val="31699132"/>
    <w:rsid w:val="316B226B"/>
    <w:rsid w:val="31834316"/>
    <w:rsid w:val="31AD1550"/>
    <w:rsid w:val="31E90CC8"/>
    <w:rsid w:val="32220601"/>
    <w:rsid w:val="32978987"/>
    <w:rsid w:val="329A921E"/>
    <w:rsid w:val="32E237C7"/>
    <w:rsid w:val="32F82716"/>
    <w:rsid w:val="33078885"/>
    <w:rsid w:val="33135DD1"/>
    <w:rsid w:val="3324EFBB"/>
    <w:rsid w:val="3332E31C"/>
    <w:rsid w:val="33358F78"/>
    <w:rsid w:val="3352C6B6"/>
    <w:rsid w:val="33738C27"/>
    <w:rsid w:val="33AC9B1B"/>
    <w:rsid w:val="33AE13CB"/>
    <w:rsid w:val="34111678"/>
    <w:rsid w:val="3485441A"/>
    <w:rsid w:val="34CEE139"/>
    <w:rsid w:val="34F54A7E"/>
    <w:rsid w:val="35562777"/>
    <w:rsid w:val="364CB5A4"/>
    <w:rsid w:val="3696B09C"/>
    <w:rsid w:val="369C3E86"/>
    <w:rsid w:val="36DABEDD"/>
    <w:rsid w:val="371BA80E"/>
    <w:rsid w:val="376A4328"/>
    <w:rsid w:val="377B5326"/>
    <w:rsid w:val="37BEEC41"/>
    <w:rsid w:val="37CE3BA8"/>
    <w:rsid w:val="387640DE"/>
    <w:rsid w:val="388898D7"/>
    <w:rsid w:val="38EDB682"/>
    <w:rsid w:val="395FAD7A"/>
    <w:rsid w:val="3984C787"/>
    <w:rsid w:val="39D33AA9"/>
    <w:rsid w:val="39EF8795"/>
    <w:rsid w:val="3A488B06"/>
    <w:rsid w:val="3A4B8F3F"/>
    <w:rsid w:val="3AA470F6"/>
    <w:rsid w:val="3B052842"/>
    <w:rsid w:val="3B8024AD"/>
    <w:rsid w:val="3B82FCF7"/>
    <w:rsid w:val="3BC19C64"/>
    <w:rsid w:val="3BC552CD"/>
    <w:rsid w:val="3BC9F565"/>
    <w:rsid w:val="3C069A19"/>
    <w:rsid w:val="3C1D45A3"/>
    <w:rsid w:val="3C3D0FAC"/>
    <w:rsid w:val="3C46B790"/>
    <w:rsid w:val="3CCD2AAF"/>
    <w:rsid w:val="3D087BC4"/>
    <w:rsid w:val="3DDFB716"/>
    <w:rsid w:val="3E1613F2"/>
    <w:rsid w:val="3E266A94"/>
    <w:rsid w:val="3EBD9CAD"/>
    <w:rsid w:val="3EF16244"/>
    <w:rsid w:val="401ED315"/>
    <w:rsid w:val="402C05B7"/>
    <w:rsid w:val="4096FDE4"/>
    <w:rsid w:val="40B3D490"/>
    <w:rsid w:val="4108EF8A"/>
    <w:rsid w:val="411B3AFD"/>
    <w:rsid w:val="418E168B"/>
    <w:rsid w:val="41E12D4C"/>
    <w:rsid w:val="420C915E"/>
    <w:rsid w:val="4266C50C"/>
    <w:rsid w:val="4276EC24"/>
    <w:rsid w:val="42D31B22"/>
    <w:rsid w:val="42D81BE6"/>
    <w:rsid w:val="43024BED"/>
    <w:rsid w:val="430A6CBD"/>
    <w:rsid w:val="4314E588"/>
    <w:rsid w:val="43644E66"/>
    <w:rsid w:val="441ABFCB"/>
    <w:rsid w:val="444BE4D8"/>
    <w:rsid w:val="44C91DC5"/>
    <w:rsid w:val="44DB21F6"/>
    <w:rsid w:val="44DE9BBE"/>
    <w:rsid w:val="44FDD978"/>
    <w:rsid w:val="450115E3"/>
    <w:rsid w:val="450FCF73"/>
    <w:rsid w:val="451B475F"/>
    <w:rsid w:val="45875F9F"/>
    <w:rsid w:val="45F34A35"/>
    <w:rsid w:val="46031919"/>
    <w:rsid w:val="46083FF2"/>
    <w:rsid w:val="46505291"/>
    <w:rsid w:val="46A0FB23"/>
    <w:rsid w:val="46EB97E0"/>
    <w:rsid w:val="474C3EC8"/>
    <w:rsid w:val="47A42394"/>
    <w:rsid w:val="47E5C27C"/>
    <w:rsid w:val="48515E7C"/>
    <w:rsid w:val="489521DB"/>
    <w:rsid w:val="48B4E705"/>
    <w:rsid w:val="48EE6D85"/>
    <w:rsid w:val="48F88DE8"/>
    <w:rsid w:val="49AE22DF"/>
    <w:rsid w:val="49B8B5EA"/>
    <w:rsid w:val="49C5FB3F"/>
    <w:rsid w:val="49FA52DA"/>
    <w:rsid w:val="4AB3ADE3"/>
    <w:rsid w:val="4AC737F6"/>
    <w:rsid w:val="4ACFE191"/>
    <w:rsid w:val="4B350E2F"/>
    <w:rsid w:val="4B47733A"/>
    <w:rsid w:val="4B6C4613"/>
    <w:rsid w:val="4BA11132"/>
    <w:rsid w:val="4C3D2C69"/>
    <w:rsid w:val="4C59121C"/>
    <w:rsid w:val="4C838E36"/>
    <w:rsid w:val="4C8F477C"/>
    <w:rsid w:val="4C95027D"/>
    <w:rsid w:val="4CB3BF69"/>
    <w:rsid w:val="4CD8D652"/>
    <w:rsid w:val="4D270721"/>
    <w:rsid w:val="4D701AA2"/>
    <w:rsid w:val="4DABBF68"/>
    <w:rsid w:val="4DC48F19"/>
    <w:rsid w:val="4E2A8FB9"/>
    <w:rsid w:val="4F0F82AE"/>
    <w:rsid w:val="4F1C7714"/>
    <w:rsid w:val="4F6BE20A"/>
    <w:rsid w:val="503F2695"/>
    <w:rsid w:val="5063B63C"/>
    <w:rsid w:val="509A4069"/>
    <w:rsid w:val="50A7D7BC"/>
    <w:rsid w:val="50BF24FC"/>
    <w:rsid w:val="51227A5D"/>
    <w:rsid w:val="51522B0F"/>
    <w:rsid w:val="51BF0434"/>
    <w:rsid w:val="51D3E1AA"/>
    <w:rsid w:val="51F4E2C5"/>
    <w:rsid w:val="52402DEC"/>
    <w:rsid w:val="5267DBE8"/>
    <w:rsid w:val="52717D29"/>
    <w:rsid w:val="52D5A2ED"/>
    <w:rsid w:val="533E5B0A"/>
    <w:rsid w:val="53905C3E"/>
    <w:rsid w:val="54129324"/>
    <w:rsid w:val="54519D54"/>
    <w:rsid w:val="54C02AA3"/>
    <w:rsid w:val="54F01993"/>
    <w:rsid w:val="55C79B2B"/>
    <w:rsid w:val="560A635A"/>
    <w:rsid w:val="561476E7"/>
    <w:rsid w:val="56D5F298"/>
    <w:rsid w:val="56D8C730"/>
    <w:rsid w:val="572B5859"/>
    <w:rsid w:val="57A802B0"/>
    <w:rsid w:val="57C85B18"/>
    <w:rsid w:val="57E943EE"/>
    <w:rsid w:val="57FB8520"/>
    <w:rsid w:val="584C4279"/>
    <w:rsid w:val="5875A97C"/>
    <w:rsid w:val="588B50DE"/>
    <w:rsid w:val="5933F53F"/>
    <w:rsid w:val="595DDFCC"/>
    <w:rsid w:val="59BE5E61"/>
    <w:rsid w:val="59EC7647"/>
    <w:rsid w:val="59EF501B"/>
    <w:rsid w:val="5A6B9603"/>
    <w:rsid w:val="5ABCD871"/>
    <w:rsid w:val="5B007476"/>
    <w:rsid w:val="5BA71F01"/>
    <w:rsid w:val="5BD5651E"/>
    <w:rsid w:val="5BFACE22"/>
    <w:rsid w:val="5BFB8A47"/>
    <w:rsid w:val="5C2C82C0"/>
    <w:rsid w:val="5C65782B"/>
    <w:rsid w:val="5C66EDEA"/>
    <w:rsid w:val="5C6E8D18"/>
    <w:rsid w:val="5C837487"/>
    <w:rsid w:val="5C9DA2FF"/>
    <w:rsid w:val="5C9ED813"/>
    <w:rsid w:val="5CD10389"/>
    <w:rsid w:val="5CF0D5B7"/>
    <w:rsid w:val="5D04BD43"/>
    <w:rsid w:val="5D7BC6CB"/>
    <w:rsid w:val="5E0DC82F"/>
    <w:rsid w:val="5E7BE252"/>
    <w:rsid w:val="5ECA6754"/>
    <w:rsid w:val="5EFFF46A"/>
    <w:rsid w:val="5F68202D"/>
    <w:rsid w:val="5FC56258"/>
    <w:rsid w:val="5FDBED98"/>
    <w:rsid w:val="6059F284"/>
    <w:rsid w:val="61042AE7"/>
    <w:rsid w:val="6124E12F"/>
    <w:rsid w:val="61FCDBD9"/>
    <w:rsid w:val="62A1F638"/>
    <w:rsid w:val="62A94D96"/>
    <w:rsid w:val="62B55696"/>
    <w:rsid w:val="62FDF5BE"/>
    <w:rsid w:val="630ACB82"/>
    <w:rsid w:val="6386C3D7"/>
    <w:rsid w:val="644F0E9F"/>
    <w:rsid w:val="648DEA51"/>
    <w:rsid w:val="64AE4DC1"/>
    <w:rsid w:val="64EC2B80"/>
    <w:rsid w:val="65049CDB"/>
    <w:rsid w:val="652F8CAE"/>
    <w:rsid w:val="65A3E7A4"/>
    <w:rsid w:val="65ACAA98"/>
    <w:rsid w:val="65E29A62"/>
    <w:rsid w:val="65EB4778"/>
    <w:rsid w:val="65F844E7"/>
    <w:rsid w:val="667FB812"/>
    <w:rsid w:val="6687355E"/>
    <w:rsid w:val="66C83857"/>
    <w:rsid w:val="66CB44F1"/>
    <w:rsid w:val="66CFBA3D"/>
    <w:rsid w:val="674C1AE5"/>
    <w:rsid w:val="6764CA48"/>
    <w:rsid w:val="67D5DEE0"/>
    <w:rsid w:val="67DD75F5"/>
    <w:rsid w:val="686C0358"/>
    <w:rsid w:val="69476B59"/>
    <w:rsid w:val="69825B14"/>
    <w:rsid w:val="6A40DA6A"/>
    <w:rsid w:val="6A622453"/>
    <w:rsid w:val="6A6C693E"/>
    <w:rsid w:val="6AA84172"/>
    <w:rsid w:val="6ACD9CD1"/>
    <w:rsid w:val="6ADC856A"/>
    <w:rsid w:val="6ADE17C1"/>
    <w:rsid w:val="6AE9F68C"/>
    <w:rsid w:val="6B13B684"/>
    <w:rsid w:val="6B845A2F"/>
    <w:rsid w:val="6BC75865"/>
    <w:rsid w:val="6BF01BB6"/>
    <w:rsid w:val="6C2FFD91"/>
    <w:rsid w:val="6C4E950D"/>
    <w:rsid w:val="6C694A48"/>
    <w:rsid w:val="6C6FA407"/>
    <w:rsid w:val="6C7A7152"/>
    <w:rsid w:val="6CBBF1CD"/>
    <w:rsid w:val="6CF761AB"/>
    <w:rsid w:val="6D023C5B"/>
    <w:rsid w:val="6D0ACD50"/>
    <w:rsid w:val="6D5B57F1"/>
    <w:rsid w:val="6D6E13F4"/>
    <w:rsid w:val="6DB0E9FD"/>
    <w:rsid w:val="6DBB97BE"/>
    <w:rsid w:val="6DD223C2"/>
    <w:rsid w:val="6DD8A5CB"/>
    <w:rsid w:val="6DF4C1AC"/>
    <w:rsid w:val="6DF72521"/>
    <w:rsid w:val="6E5328F4"/>
    <w:rsid w:val="6E5C8B55"/>
    <w:rsid w:val="6E7D801D"/>
    <w:rsid w:val="6E99B79A"/>
    <w:rsid w:val="6E9A02AB"/>
    <w:rsid w:val="6EE4D6D4"/>
    <w:rsid w:val="6F3E0D7B"/>
    <w:rsid w:val="6FB7D7C3"/>
    <w:rsid w:val="6FE896DA"/>
    <w:rsid w:val="6FF59373"/>
    <w:rsid w:val="70B64DF7"/>
    <w:rsid w:val="71200F76"/>
    <w:rsid w:val="714BD888"/>
    <w:rsid w:val="7167E3D5"/>
    <w:rsid w:val="7176F2E1"/>
    <w:rsid w:val="7186A0C0"/>
    <w:rsid w:val="7193FA3C"/>
    <w:rsid w:val="71D464A5"/>
    <w:rsid w:val="723CE8BE"/>
    <w:rsid w:val="72DEB08C"/>
    <w:rsid w:val="730EBCB3"/>
    <w:rsid w:val="732B2CA5"/>
    <w:rsid w:val="733C816B"/>
    <w:rsid w:val="7347DBEF"/>
    <w:rsid w:val="73844211"/>
    <w:rsid w:val="73977CB9"/>
    <w:rsid w:val="73A3CE3D"/>
    <w:rsid w:val="73AE007B"/>
    <w:rsid w:val="73C54FA9"/>
    <w:rsid w:val="73C7A6E5"/>
    <w:rsid w:val="73D500DD"/>
    <w:rsid w:val="746CE431"/>
    <w:rsid w:val="74E9408D"/>
    <w:rsid w:val="75185E05"/>
    <w:rsid w:val="75C8F842"/>
    <w:rsid w:val="75F4D9A4"/>
    <w:rsid w:val="769298C0"/>
    <w:rsid w:val="7698A247"/>
    <w:rsid w:val="76C1ECEF"/>
    <w:rsid w:val="76C948AE"/>
    <w:rsid w:val="76E20F49"/>
    <w:rsid w:val="770392D4"/>
    <w:rsid w:val="779DC9E6"/>
    <w:rsid w:val="77A2342D"/>
    <w:rsid w:val="77B81BD8"/>
    <w:rsid w:val="77C0BE45"/>
    <w:rsid w:val="783CEEAF"/>
    <w:rsid w:val="78B052D6"/>
    <w:rsid w:val="78C9CEC8"/>
    <w:rsid w:val="791CA908"/>
    <w:rsid w:val="793645F8"/>
    <w:rsid w:val="79806BB4"/>
    <w:rsid w:val="79D72916"/>
    <w:rsid w:val="7A0F0CBF"/>
    <w:rsid w:val="7A18D614"/>
    <w:rsid w:val="7A4C5207"/>
    <w:rsid w:val="7AC983A9"/>
    <w:rsid w:val="7B16F427"/>
    <w:rsid w:val="7B28BF75"/>
    <w:rsid w:val="7B5B4D26"/>
    <w:rsid w:val="7B62DAFD"/>
    <w:rsid w:val="7B6F3AD1"/>
    <w:rsid w:val="7B7D6B23"/>
    <w:rsid w:val="7B8AA994"/>
    <w:rsid w:val="7B90ACED"/>
    <w:rsid w:val="7BF6DADB"/>
    <w:rsid w:val="7C7938B8"/>
    <w:rsid w:val="7C7AE9E2"/>
    <w:rsid w:val="7CD56E3D"/>
    <w:rsid w:val="7CFFDAD3"/>
    <w:rsid w:val="7D51148C"/>
    <w:rsid w:val="7DE39AB8"/>
    <w:rsid w:val="7E1B74C2"/>
    <w:rsid w:val="7E39F397"/>
    <w:rsid w:val="7E86F7B6"/>
    <w:rsid w:val="7EA611DD"/>
    <w:rsid w:val="7EC6BA58"/>
    <w:rsid w:val="7EF5782D"/>
    <w:rsid w:val="7F136B24"/>
    <w:rsid w:val="7F755FBA"/>
    <w:rsid w:val="7FC03442"/>
    <w:rsid w:val="7FEEB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39033"/>
  <w15:docId w15:val="{F3426E2E-F40A-43B0-8ACD-834595C5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1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D2B5E"/>
    <w:pPr>
      <w:keepNext/>
      <w:keepLines/>
      <w:spacing w:before="320" w:after="80"/>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D8"/>
    <w:rPr>
      <w:color w:val="0000FF" w:themeColor="hyperlink"/>
      <w:u w:val="single"/>
    </w:rPr>
  </w:style>
  <w:style w:type="paragraph" w:styleId="ListParagraph">
    <w:name w:val="List Paragraph"/>
    <w:basedOn w:val="Normal"/>
    <w:uiPriority w:val="34"/>
    <w:qFormat/>
    <w:rsid w:val="00237DD8"/>
    <w:pPr>
      <w:ind w:left="720"/>
      <w:contextualSpacing/>
    </w:pPr>
  </w:style>
  <w:style w:type="character" w:styleId="FollowedHyperlink">
    <w:name w:val="FollowedHyperlink"/>
    <w:basedOn w:val="DefaultParagraphFont"/>
    <w:uiPriority w:val="99"/>
    <w:semiHidden/>
    <w:unhideWhenUsed/>
    <w:rsid w:val="00866E38"/>
    <w:rPr>
      <w:color w:val="800080" w:themeColor="followedHyperlink"/>
      <w:u w:val="single"/>
    </w:rPr>
  </w:style>
  <w:style w:type="paragraph" w:styleId="BalloonText">
    <w:name w:val="Balloon Text"/>
    <w:basedOn w:val="Normal"/>
    <w:link w:val="BalloonTextChar"/>
    <w:uiPriority w:val="99"/>
    <w:semiHidden/>
    <w:unhideWhenUsed/>
    <w:rsid w:val="0071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93"/>
    <w:rPr>
      <w:rFonts w:ascii="Tahoma" w:hAnsi="Tahoma" w:cs="Tahoma"/>
      <w:sz w:val="16"/>
      <w:szCs w:val="16"/>
    </w:rPr>
  </w:style>
  <w:style w:type="paragraph" w:customStyle="1" w:styleId="Pa1">
    <w:name w:val="Pa1"/>
    <w:basedOn w:val="Normal"/>
    <w:next w:val="Normal"/>
    <w:uiPriority w:val="99"/>
    <w:rsid w:val="00DE13E8"/>
    <w:pPr>
      <w:autoSpaceDE w:val="0"/>
      <w:autoSpaceDN w:val="0"/>
      <w:adjustRightInd w:val="0"/>
      <w:spacing w:after="0" w:line="221" w:lineRule="atLeast"/>
    </w:pPr>
    <w:rPr>
      <w:rFonts w:ascii="Myriad Pro" w:hAnsi="Myriad Pro"/>
      <w:sz w:val="24"/>
      <w:szCs w:val="24"/>
    </w:rPr>
  </w:style>
  <w:style w:type="paragraph" w:customStyle="1" w:styleId="Default">
    <w:name w:val="Default"/>
    <w:rsid w:val="008D316D"/>
    <w:pPr>
      <w:autoSpaceDE w:val="0"/>
      <w:autoSpaceDN w:val="0"/>
      <w:adjustRightInd w:val="0"/>
      <w:spacing w:after="0" w:line="240" w:lineRule="auto"/>
    </w:pPr>
    <w:rPr>
      <w:rFonts w:ascii="Myriad Pro" w:hAnsi="Myriad Pro" w:cs="Myriad Pro"/>
      <w:color w:val="000000"/>
      <w:sz w:val="24"/>
      <w:szCs w:val="24"/>
    </w:rPr>
  </w:style>
  <w:style w:type="paragraph" w:styleId="FootnoteText">
    <w:name w:val="footnote text"/>
    <w:basedOn w:val="Normal"/>
    <w:link w:val="FootnoteTextChar"/>
    <w:uiPriority w:val="99"/>
    <w:semiHidden/>
    <w:unhideWhenUsed/>
    <w:rsid w:val="005247A4"/>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247A4"/>
    <w:rPr>
      <w:sz w:val="24"/>
      <w:szCs w:val="24"/>
    </w:rPr>
  </w:style>
  <w:style w:type="character" w:styleId="FootnoteReference">
    <w:name w:val="footnote reference"/>
    <w:basedOn w:val="DefaultParagraphFont"/>
    <w:uiPriority w:val="99"/>
    <w:semiHidden/>
    <w:unhideWhenUsed/>
    <w:rsid w:val="005247A4"/>
    <w:rPr>
      <w:vertAlign w:val="superscript"/>
    </w:rPr>
  </w:style>
  <w:style w:type="paragraph" w:styleId="Header">
    <w:name w:val="header"/>
    <w:basedOn w:val="Normal"/>
    <w:link w:val="HeaderChar"/>
    <w:uiPriority w:val="99"/>
    <w:unhideWhenUsed/>
    <w:rsid w:val="0064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75"/>
  </w:style>
  <w:style w:type="paragraph" w:styleId="Footer">
    <w:name w:val="footer"/>
    <w:basedOn w:val="Normal"/>
    <w:link w:val="FooterChar"/>
    <w:uiPriority w:val="99"/>
    <w:unhideWhenUsed/>
    <w:rsid w:val="0064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75"/>
  </w:style>
  <w:style w:type="character" w:customStyle="1" w:styleId="Heading3Char">
    <w:name w:val="Heading 3 Char"/>
    <w:basedOn w:val="DefaultParagraphFont"/>
    <w:link w:val="Heading3"/>
    <w:uiPriority w:val="9"/>
    <w:rsid w:val="004D2B5E"/>
    <w:rPr>
      <w:rFonts w:ascii="Arial" w:eastAsia="Arial" w:hAnsi="Arial" w:cs="Arial"/>
      <w:color w:val="434343"/>
      <w:sz w:val="28"/>
      <w:szCs w:val="28"/>
      <w:lang w:val="en"/>
    </w:rPr>
  </w:style>
  <w:style w:type="character" w:styleId="UnresolvedMention">
    <w:name w:val="Unresolved Mention"/>
    <w:basedOn w:val="DefaultParagraphFont"/>
    <w:uiPriority w:val="99"/>
    <w:semiHidden/>
    <w:unhideWhenUsed/>
    <w:rsid w:val="00A750C4"/>
    <w:rPr>
      <w:color w:val="605E5C"/>
      <w:shd w:val="clear" w:color="auto" w:fill="E1DFDD"/>
    </w:rPr>
  </w:style>
  <w:style w:type="character" w:customStyle="1" w:styleId="Heading1Char">
    <w:name w:val="Heading 1 Char"/>
    <w:basedOn w:val="DefaultParagraphFont"/>
    <w:link w:val="Heading1"/>
    <w:uiPriority w:val="9"/>
    <w:rsid w:val="005171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3786">
      <w:bodyDiv w:val="1"/>
      <w:marLeft w:val="0"/>
      <w:marRight w:val="0"/>
      <w:marTop w:val="0"/>
      <w:marBottom w:val="0"/>
      <w:divBdr>
        <w:top w:val="none" w:sz="0" w:space="0" w:color="auto"/>
        <w:left w:val="none" w:sz="0" w:space="0" w:color="auto"/>
        <w:bottom w:val="none" w:sz="0" w:space="0" w:color="auto"/>
        <w:right w:val="none" w:sz="0" w:space="0" w:color="auto"/>
      </w:divBdr>
      <w:divsChild>
        <w:div w:id="829096572">
          <w:marLeft w:val="734"/>
          <w:marRight w:val="0"/>
          <w:marTop w:val="480"/>
          <w:marBottom w:val="0"/>
          <w:divBdr>
            <w:top w:val="none" w:sz="0" w:space="0" w:color="auto"/>
            <w:left w:val="none" w:sz="0" w:space="0" w:color="auto"/>
            <w:bottom w:val="none" w:sz="0" w:space="0" w:color="auto"/>
            <w:right w:val="none" w:sz="0" w:space="0" w:color="auto"/>
          </w:divBdr>
        </w:div>
        <w:div w:id="1700741555">
          <w:marLeft w:val="734"/>
          <w:marRight w:val="0"/>
          <w:marTop w:val="480"/>
          <w:marBottom w:val="0"/>
          <w:divBdr>
            <w:top w:val="none" w:sz="0" w:space="0" w:color="auto"/>
            <w:left w:val="none" w:sz="0" w:space="0" w:color="auto"/>
            <w:bottom w:val="none" w:sz="0" w:space="0" w:color="auto"/>
            <w:right w:val="none" w:sz="0" w:space="0" w:color="auto"/>
          </w:divBdr>
        </w:div>
      </w:divsChild>
    </w:div>
    <w:div w:id="311642589">
      <w:bodyDiv w:val="1"/>
      <w:marLeft w:val="0"/>
      <w:marRight w:val="0"/>
      <w:marTop w:val="0"/>
      <w:marBottom w:val="0"/>
      <w:divBdr>
        <w:top w:val="none" w:sz="0" w:space="0" w:color="auto"/>
        <w:left w:val="none" w:sz="0" w:space="0" w:color="auto"/>
        <w:bottom w:val="none" w:sz="0" w:space="0" w:color="auto"/>
        <w:right w:val="none" w:sz="0" w:space="0" w:color="auto"/>
      </w:divBdr>
    </w:div>
    <w:div w:id="444542125">
      <w:bodyDiv w:val="1"/>
      <w:marLeft w:val="0"/>
      <w:marRight w:val="0"/>
      <w:marTop w:val="0"/>
      <w:marBottom w:val="0"/>
      <w:divBdr>
        <w:top w:val="none" w:sz="0" w:space="0" w:color="auto"/>
        <w:left w:val="none" w:sz="0" w:space="0" w:color="auto"/>
        <w:bottom w:val="none" w:sz="0" w:space="0" w:color="auto"/>
        <w:right w:val="none" w:sz="0" w:space="0" w:color="auto"/>
      </w:divBdr>
    </w:div>
    <w:div w:id="605775823">
      <w:bodyDiv w:val="1"/>
      <w:marLeft w:val="0"/>
      <w:marRight w:val="0"/>
      <w:marTop w:val="0"/>
      <w:marBottom w:val="0"/>
      <w:divBdr>
        <w:top w:val="none" w:sz="0" w:space="0" w:color="auto"/>
        <w:left w:val="none" w:sz="0" w:space="0" w:color="auto"/>
        <w:bottom w:val="none" w:sz="0" w:space="0" w:color="auto"/>
        <w:right w:val="none" w:sz="0" w:space="0" w:color="auto"/>
      </w:divBdr>
    </w:div>
    <w:div w:id="611594980">
      <w:bodyDiv w:val="1"/>
      <w:marLeft w:val="0"/>
      <w:marRight w:val="0"/>
      <w:marTop w:val="0"/>
      <w:marBottom w:val="0"/>
      <w:divBdr>
        <w:top w:val="none" w:sz="0" w:space="0" w:color="auto"/>
        <w:left w:val="none" w:sz="0" w:space="0" w:color="auto"/>
        <w:bottom w:val="none" w:sz="0" w:space="0" w:color="auto"/>
        <w:right w:val="none" w:sz="0" w:space="0" w:color="auto"/>
      </w:divBdr>
      <w:divsChild>
        <w:div w:id="1671828792">
          <w:marLeft w:val="734"/>
          <w:marRight w:val="0"/>
          <w:marTop w:val="480"/>
          <w:marBottom w:val="0"/>
          <w:divBdr>
            <w:top w:val="none" w:sz="0" w:space="0" w:color="auto"/>
            <w:left w:val="none" w:sz="0" w:space="0" w:color="auto"/>
            <w:bottom w:val="none" w:sz="0" w:space="0" w:color="auto"/>
            <w:right w:val="none" w:sz="0" w:space="0" w:color="auto"/>
          </w:divBdr>
        </w:div>
        <w:div w:id="1869372013">
          <w:marLeft w:val="734"/>
          <w:marRight w:val="0"/>
          <w:marTop w:val="480"/>
          <w:marBottom w:val="0"/>
          <w:divBdr>
            <w:top w:val="none" w:sz="0" w:space="0" w:color="auto"/>
            <w:left w:val="none" w:sz="0" w:space="0" w:color="auto"/>
            <w:bottom w:val="none" w:sz="0" w:space="0" w:color="auto"/>
            <w:right w:val="none" w:sz="0" w:space="0" w:color="auto"/>
          </w:divBdr>
        </w:div>
      </w:divsChild>
    </w:div>
    <w:div w:id="648247108">
      <w:bodyDiv w:val="1"/>
      <w:marLeft w:val="0"/>
      <w:marRight w:val="0"/>
      <w:marTop w:val="0"/>
      <w:marBottom w:val="0"/>
      <w:divBdr>
        <w:top w:val="none" w:sz="0" w:space="0" w:color="auto"/>
        <w:left w:val="none" w:sz="0" w:space="0" w:color="auto"/>
        <w:bottom w:val="none" w:sz="0" w:space="0" w:color="auto"/>
        <w:right w:val="none" w:sz="0" w:space="0" w:color="auto"/>
      </w:divBdr>
      <w:divsChild>
        <w:div w:id="41566923">
          <w:marLeft w:val="0"/>
          <w:marRight w:val="0"/>
          <w:marTop w:val="0"/>
          <w:marBottom w:val="0"/>
          <w:divBdr>
            <w:top w:val="none" w:sz="0" w:space="0" w:color="auto"/>
            <w:left w:val="none" w:sz="0" w:space="0" w:color="auto"/>
            <w:bottom w:val="none" w:sz="0" w:space="0" w:color="auto"/>
            <w:right w:val="none" w:sz="0" w:space="0" w:color="auto"/>
          </w:divBdr>
        </w:div>
        <w:div w:id="90898458">
          <w:marLeft w:val="0"/>
          <w:marRight w:val="0"/>
          <w:marTop w:val="0"/>
          <w:marBottom w:val="0"/>
          <w:divBdr>
            <w:top w:val="none" w:sz="0" w:space="0" w:color="auto"/>
            <w:left w:val="none" w:sz="0" w:space="0" w:color="auto"/>
            <w:bottom w:val="none" w:sz="0" w:space="0" w:color="auto"/>
            <w:right w:val="none" w:sz="0" w:space="0" w:color="auto"/>
          </w:divBdr>
        </w:div>
        <w:div w:id="104428091">
          <w:marLeft w:val="0"/>
          <w:marRight w:val="0"/>
          <w:marTop w:val="0"/>
          <w:marBottom w:val="0"/>
          <w:divBdr>
            <w:top w:val="none" w:sz="0" w:space="0" w:color="auto"/>
            <w:left w:val="none" w:sz="0" w:space="0" w:color="auto"/>
            <w:bottom w:val="none" w:sz="0" w:space="0" w:color="auto"/>
            <w:right w:val="none" w:sz="0" w:space="0" w:color="auto"/>
          </w:divBdr>
        </w:div>
        <w:div w:id="148327348">
          <w:marLeft w:val="0"/>
          <w:marRight w:val="0"/>
          <w:marTop w:val="0"/>
          <w:marBottom w:val="0"/>
          <w:divBdr>
            <w:top w:val="none" w:sz="0" w:space="0" w:color="auto"/>
            <w:left w:val="none" w:sz="0" w:space="0" w:color="auto"/>
            <w:bottom w:val="none" w:sz="0" w:space="0" w:color="auto"/>
            <w:right w:val="none" w:sz="0" w:space="0" w:color="auto"/>
          </w:divBdr>
        </w:div>
        <w:div w:id="182208551">
          <w:marLeft w:val="0"/>
          <w:marRight w:val="0"/>
          <w:marTop w:val="0"/>
          <w:marBottom w:val="0"/>
          <w:divBdr>
            <w:top w:val="none" w:sz="0" w:space="0" w:color="auto"/>
            <w:left w:val="none" w:sz="0" w:space="0" w:color="auto"/>
            <w:bottom w:val="none" w:sz="0" w:space="0" w:color="auto"/>
            <w:right w:val="none" w:sz="0" w:space="0" w:color="auto"/>
          </w:divBdr>
        </w:div>
        <w:div w:id="196626683">
          <w:marLeft w:val="0"/>
          <w:marRight w:val="0"/>
          <w:marTop w:val="0"/>
          <w:marBottom w:val="0"/>
          <w:divBdr>
            <w:top w:val="none" w:sz="0" w:space="0" w:color="auto"/>
            <w:left w:val="none" w:sz="0" w:space="0" w:color="auto"/>
            <w:bottom w:val="none" w:sz="0" w:space="0" w:color="auto"/>
            <w:right w:val="none" w:sz="0" w:space="0" w:color="auto"/>
          </w:divBdr>
        </w:div>
        <w:div w:id="208343053">
          <w:marLeft w:val="0"/>
          <w:marRight w:val="0"/>
          <w:marTop w:val="0"/>
          <w:marBottom w:val="0"/>
          <w:divBdr>
            <w:top w:val="none" w:sz="0" w:space="0" w:color="auto"/>
            <w:left w:val="none" w:sz="0" w:space="0" w:color="auto"/>
            <w:bottom w:val="none" w:sz="0" w:space="0" w:color="auto"/>
            <w:right w:val="none" w:sz="0" w:space="0" w:color="auto"/>
          </w:divBdr>
        </w:div>
        <w:div w:id="230777631">
          <w:marLeft w:val="0"/>
          <w:marRight w:val="0"/>
          <w:marTop w:val="0"/>
          <w:marBottom w:val="0"/>
          <w:divBdr>
            <w:top w:val="none" w:sz="0" w:space="0" w:color="auto"/>
            <w:left w:val="none" w:sz="0" w:space="0" w:color="auto"/>
            <w:bottom w:val="none" w:sz="0" w:space="0" w:color="auto"/>
            <w:right w:val="none" w:sz="0" w:space="0" w:color="auto"/>
          </w:divBdr>
        </w:div>
        <w:div w:id="250361964">
          <w:marLeft w:val="0"/>
          <w:marRight w:val="0"/>
          <w:marTop w:val="0"/>
          <w:marBottom w:val="0"/>
          <w:divBdr>
            <w:top w:val="none" w:sz="0" w:space="0" w:color="auto"/>
            <w:left w:val="none" w:sz="0" w:space="0" w:color="auto"/>
            <w:bottom w:val="none" w:sz="0" w:space="0" w:color="auto"/>
            <w:right w:val="none" w:sz="0" w:space="0" w:color="auto"/>
          </w:divBdr>
        </w:div>
        <w:div w:id="252015384">
          <w:marLeft w:val="0"/>
          <w:marRight w:val="0"/>
          <w:marTop w:val="0"/>
          <w:marBottom w:val="0"/>
          <w:divBdr>
            <w:top w:val="none" w:sz="0" w:space="0" w:color="auto"/>
            <w:left w:val="none" w:sz="0" w:space="0" w:color="auto"/>
            <w:bottom w:val="none" w:sz="0" w:space="0" w:color="auto"/>
            <w:right w:val="none" w:sz="0" w:space="0" w:color="auto"/>
          </w:divBdr>
        </w:div>
        <w:div w:id="264192735">
          <w:marLeft w:val="0"/>
          <w:marRight w:val="0"/>
          <w:marTop w:val="0"/>
          <w:marBottom w:val="0"/>
          <w:divBdr>
            <w:top w:val="none" w:sz="0" w:space="0" w:color="auto"/>
            <w:left w:val="none" w:sz="0" w:space="0" w:color="auto"/>
            <w:bottom w:val="none" w:sz="0" w:space="0" w:color="auto"/>
            <w:right w:val="none" w:sz="0" w:space="0" w:color="auto"/>
          </w:divBdr>
        </w:div>
        <w:div w:id="265112952">
          <w:marLeft w:val="0"/>
          <w:marRight w:val="0"/>
          <w:marTop w:val="0"/>
          <w:marBottom w:val="0"/>
          <w:divBdr>
            <w:top w:val="none" w:sz="0" w:space="0" w:color="auto"/>
            <w:left w:val="none" w:sz="0" w:space="0" w:color="auto"/>
            <w:bottom w:val="none" w:sz="0" w:space="0" w:color="auto"/>
            <w:right w:val="none" w:sz="0" w:space="0" w:color="auto"/>
          </w:divBdr>
        </w:div>
        <w:div w:id="402992868">
          <w:marLeft w:val="0"/>
          <w:marRight w:val="0"/>
          <w:marTop w:val="0"/>
          <w:marBottom w:val="0"/>
          <w:divBdr>
            <w:top w:val="none" w:sz="0" w:space="0" w:color="auto"/>
            <w:left w:val="none" w:sz="0" w:space="0" w:color="auto"/>
            <w:bottom w:val="none" w:sz="0" w:space="0" w:color="auto"/>
            <w:right w:val="none" w:sz="0" w:space="0" w:color="auto"/>
          </w:divBdr>
        </w:div>
        <w:div w:id="408625073">
          <w:marLeft w:val="0"/>
          <w:marRight w:val="0"/>
          <w:marTop w:val="0"/>
          <w:marBottom w:val="0"/>
          <w:divBdr>
            <w:top w:val="none" w:sz="0" w:space="0" w:color="auto"/>
            <w:left w:val="none" w:sz="0" w:space="0" w:color="auto"/>
            <w:bottom w:val="none" w:sz="0" w:space="0" w:color="auto"/>
            <w:right w:val="none" w:sz="0" w:space="0" w:color="auto"/>
          </w:divBdr>
        </w:div>
        <w:div w:id="414281002">
          <w:marLeft w:val="0"/>
          <w:marRight w:val="0"/>
          <w:marTop w:val="0"/>
          <w:marBottom w:val="0"/>
          <w:divBdr>
            <w:top w:val="none" w:sz="0" w:space="0" w:color="auto"/>
            <w:left w:val="none" w:sz="0" w:space="0" w:color="auto"/>
            <w:bottom w:val="none" w:sz="0" w:space="0" w:color="auto"/>
            <w:right w:val="none" w:sz="0" w:space="0" w:color="auto"/>
          </w:divBdr>
        </w:div>
        <w:div w:id="414939479">
          <w:marLeft w:val="0"/>
          <w:marRight w:val="0"/>
          <w:marTop w:val="0"/>
          <w:marBottom w:val="0"/>
          <w:divBdr>
            <w:top w:val="none" w:sz="0" w:space="0" w:color="auto"/>
            <w:left w:val="none" w:sz="0" w:space="0" w:color="auto"/>
            <w:bottom w:val="none" w:sz="0" w:space="0" w:color="auto"/>
            <w:right w:val="none" w:sz="0" w:space="0" w:color="auto"/>
          </w:divBdr>
        </w:div>
        <w:div w:id="417874571">
          <w:marLeft w:val="0"/>
          <w:marRight w:val="0"/>
          <w:marTop w:val="0"/>
          <w:marBottom w:val="0"/>
          <w:divBdr>
            <w:top w:val="none" w:sz="0" w:space="0" w:color="auto"/>
            <w:left w:val="none" w:sz="0" w:space="0" w:color="auto"/>
            <w:bottom w:val="none" w:sz="0" w:space="0" w:color="auto"/>
            <w:right w:val="none" w:sz="0" w:space="0" w:color="auto"/>
          </w:divBdr>
        </w:div>
        <w:div w:id="440144740">
          <w:marLeft w:val="0"/>
          <w:marRight w:val="0"/>
          <w:marTop w:val="0"/>
          <w:marBottom w:val="0"/>
          <w:divBdr>
            <w:top w:val="none" w:sz="0" w:space="0" w:color="auto"/>
            <w:left w:val="none" w:sz="0" w:space="0" w:color="auto"/>
            <w:bottom w:val="none" w:sz="0" w:space="0" w:color="auto"/>
            <w:right w:val="none" w:sz="0" w:space="0" w:color="auto"/>
          </w:divBdr>
        </w:div>
        <w:div w:id="494800833">
          <w:marLeft w:val="0"/>
          <w:marRight w:val="0"/>
          <w:marTop w:val="0"/>
          <w:marBottom w:val="0"/>
          <w:divBdr>
            <w:top w:val="none" w:sz="0" w:space="0" w:color="auto"/>
            <w:left w:val="none" w:sz="0" w:space="0" w:color="auto"/>
            <w:bottom w:val="none" w:sz="0" w:space="0" w:color="auto"/>
            <w:right w:val="none" w:sz="0" w:space="0" w:color="auto"/>
          </w:divBdr>
        </w:div>
        <w:div w:id="496767785">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532235719">
          <w:marLeft w:val="0"/>
          <w:marRight w:val="0"/>
          <w:marTop w:val="0"/>
          <w:marBottom w:val="0"/>
          <w:divBdr>
            <w:top w:val="none" w:sz="0" w:space="0" w:color="auto"/>
            <w:left w:val="none" w:sz="0" w:space="0" w:color="auto"/>
            <w:bottom w:val="none" w:sz="0" w:space="0" w:color="auto"/>
            <w:right w:val="none" w:sz="0" w:space="0" w:color="auto"/>
          </w:divBdr>
        </w:div>
        <w:div w:id="569846780">
          <w:marLeft w:val="0"/>
          <w:marRight w:val="0"/>
          <w:marTop w:val="0"/>
          <w:marBottom w:val="0"/>
          <w:divBdr>
            <w:top w:val="none" w:sz="0" w:space="0" w:color="auto"/>
            <w:left w:val="none" w:sz="0" w:space="0" w:color="auto"/>
            <w:bottom w:val="none" w:sz="0" w:space="0" w:color="auto"/>
            <w:right w:val="none" w:sz="0" w:space="0" w:color="auto"/>
          </w:divBdr>
        </w:div>
        <w:div w:id="598298942">
          <w:marLeft w:val="0"/>
          <w:marRight w:val="0"/>
          <w:marTop w:val="0"/>
          <w:marBottom w:val="0"/>
          <w:divBdr>
            <w:top w:val="none" w:sz="0" w:space="0" w:color="auto"/>
            <w:left w:val="none" w:sz="0" w:space="0" w:color="auto"/>
            <w:bottom w:val="none" w:sz="0" w:space="0" w:color="auto"/>
            <w:right w:val="none" w:sz="0" w:space="0" w:color="auto"/>
          </w:divBdr>
        </w:div>
        <w:div w:id="600602217">
          <w:marLeft w:val="0"/>
          <w:marRight w:val="0"/>
          <w:marTop w:val="0"/>
          <w:marBottom w:val="0"/>
          <w:divBdr>
            <w:top w:val="none" w:sz="0" w:space="0" w:color="auto"/>
            <w:left w:val="none" w:sz="0" w:space="0" w:color="auto"/>
            <w:bottom w:val="none" w:sz="0" w:space="0" w:color="auto"/>
            <w:right w:val="none" w:sz="0" w:space="0" w:color="auto"/>
          </w:divBdr>
        </w:div>
        <w:div w:id="637953697">
          <w:marLeft w:val="0"/>
          <w:marRight w:val="0"/>
          <w:marTop w:val="0"/>
          <w:marBottom w:val="0"/>
          <w:divBdr>
            <w:top w:val="none" w:sz="0" w:space="0" w:color="auto"/>
            <w:left w:val="none" w:sz="0" w:space="0" w:color="auto"/>
            <w:bottom w:val="none" w:sz="0" w:space="0" w:color="auto"/>
            <w:right w:val="none" w:sz="0" w:space="0" w:color="auto"/>
          </w:divBdr>
        </w:div>
        <w:div w:id="666322489">
          <w:marLeft w:val="0"/>
          <w:marRight w:val="0"/>
          <w:marTop w:val="0"/>
          <w:marBottom w:val="0"/>
          <w:divBdr>
            <w:top w:val="none" w:sz="0" w:space="0" w:color="auto"/>
            <w:left w:val="none" w:sz="0" w:space="0" w:color="auto"/>
            <w:bottom w:val="none" w:sz="0" w:space="0" w:color="auto"/>
            <w:right w:val="none" w:sz="0" w:space="0" w:color="auto"/>
          </w:divBdr>
        </w:div>
        <w:div w:id="765033059">
          <w:marLeft w:val="0"/>
          <w:marRight w:val="0"/>
          <w:marTop w:val="0"/>
          <w:marBottom w:val="0"/>
          <w:divBdr>
            <w:top w:val="none" w:sz="0" w:space="0" w:color="auto"/>
            <w:left w:val="none" w:sz="0" w:space="0" w:color="auto"/>
            <w:bottom w:val="none" w:sz="0" w:space="0" w:color="auto"/>
            <w:right w:val="none" w:sz="0" w:space="0" w:color="auto"/>
          </w:divBdr>
        </w:div>
        <w:div w:id="827942805">
          <w:marLeft w:val="0"/>
          <w:marRight w:val="0"/>
          <w:marTop w:val="0"/>
          <w:marBottom w:val="0"/>
          <w:divBdr>
            <w:top w:val="none" w:sz="0" w:space="0" w:color="auto"/>
            <w:left w:val="none" w:sz="0" w:space="0" w:color="auto"/>
            <w:bottom w:val="none" w:sz="0" w:space="0" w:color="auto"/>
            <w:right w:val="none" w:sz="0" w:space="0" w:color="auto"/>
          </w:divBdr>
        </w:div>
        <w:div w:id="843396104">
          <w:marLeft w:val="0"/>
          <w:marRight w:val="0"/>
          <w:marTop w:val="0"/>
          <w:marBottom w:val="0"/>
          <w:divBdr>
            <w:top w:val="none" w:sz="0" w:space="0" w:color="auto"/>
            <w:left w:val="none" w:sz="0" w:space="0" w:color="auto"/>
            <w:bottom w:val="none" w:sz="0" w:space="0" w:color="auto"/>
            <w:right w:val="none" w:sz="0" w:space="0" w:color="auto"/>
          </w:divBdr>
        </w:div>
        <w:div w:id="858010284">
          <w:marLeft w:val="0"/>
          <w:marRight w:val="0"/>
          <w:marTop w:val="0"/>
          <w:marBottom w:val="0"/>
          <w:divBdr>
            <w:top w:val="none" w:sz="0" w:space="0" w:color="auto"/>
            <w:left w:val="none" w:sz="0" w:space="0" w:color="auto"/>
            <w:bottom w:val="none" w:sz="0" w:space="0" w:color="auto"/>
            <w:right w:val="none" w:sz="0" w:space="0" w:color="auto"/>
          </w:divBdr>
        </w:div>
        <w:div w:id="879049977">
          <w:marLeft w:val="0"/>
          <w:marRight w:val="0"/>
          <w:marTop w:val="0"/>
          <w:marBottom w:val="0"/>
          <w:divBdr>
            <w:top w:val="none" w:sz="0" w:space="0" w:color="auto"/>
            <w:left w:val="none" w:sz="0" w:space="0" w:color="auto"/>
            <w:bottom w:val="none" w:sz="0" w:space="0" w:color="auto"/>
            <w:right w:val="none" w:sz="0" w:space="0" w:color="auto"/>
          </w:divBdr>
        </w:div>
        <w:div w:id="1055618101">
          <w:marLeft w:val="0"/>
          <w:marRight w:val="0"/>
          <w:marTop w:val="0"/>
          <w:marBottom w:val="0"/>
          <w:divBdr>
            <w:top w:val="none" w:sz="0" w:space="0" w:color="auto"/>
            <w:left w:val="none" w:sz="0" w:space="0" w:color="auto"/>
            <w:bottom w:val="none" w:sz="0" w:space="0" w:color="auto"/>
            <w:right w:val="none" w:sz="0" w:space="0" w:color="auto"/>
          </w:divBdr>
        </w:div>
        <w:div w:id="1055735811">
          <w:marLeft w:val="0"/>
          <w:marRight w:val="0"/>
          <w:marTop w:val="0"/>
          <w:marBottom w:val="0"/>
          <w:divBdr>
            <w:top w:val="none" w:sz="0" w:space="0" w:color="auto"/>
            <w:left w:val="none" w:sz="0" w:space="0" w:color="auto"/>
            <w:bottom w:val="none" w:sz="0" w:space="0" w:color="auto"/>
            <w:right w:val="none" w:sz="0" w:space="0" w:color="auto"/>
          </w:divBdr>
        </w:div>
        <w:div w:id="1118061424">
          <w:marLeft w:val="0"/>
          <w:marRight w:val="0"/>
          <w:marTop w:val="0"/>
          <w:marBottom w:val="0"/>
          <w:divBdr>
            <w:top w:val="none" w:sz="0" w:space="0" w:color="auto"/>
            <w:left w:val="none" w:sz="0" w:space="0" w:color="auto"/>
            <w:bottom w:val="none" w:sz="0" w:space="0" w:color="auto"/>
            <w:right w:val="none" w:sz="0" w:space="0" w:color="auto"/>
          </w:divBdr>
        </w:div>
        <w:div w:id="1175415044">
          <w:marLeft w:val="0"/>
          <w:marRight w:val="0"/>
          <w:marTop w:val="0"/>
          <w:marBottom w:val="0"/>
          <w:divBdr>
            <w:top w:val="none" w:sz="0" w:space="0" w:color="auto"/>
            <w:left w:val="none" w:sz="0" w:space="0" w:color="auto"/>
            <w:bottom w:val="none" w:sz="0" w:space="0" w:color="auto"/>
            <w:right w:val="none" w:sz="0" w:space="0" w:color="auto"/>
          </w:divBdr>
        </w:div>
        <w:div w:id="1199666004">
          <w:marLeft w:val="0"/>
          <w:marRight w:val="0"/>
          <w:marTop w:val="0"/>
          <w:marBottom w:val="0"/>
          <w:divBdr>
            <w:top w:val="none" w:sz="0" w:space="0" w:color="auto"/>
            <w:left w:val="none" w:sz="0" w:space="0" w:color="auto"/>
            <w:bottom w:val="none" w:sz="0" w:space="0" w:color="auto"/>
            <w:right w:val="none" w:sz="0" w:space="0" w:color="auto"/>
          </w:divBdr>
        </w:div>
        <w:div w:id="1252737402">
          <w:marLeft w:val="0"/>
          <w:marRight w:val="0"/>
          <w:marTop w:val="0"/>
          <w:marBottom w:val="0"/>
          <w:divBdr>
            <w:top w:val="none" w:sz="0" w:space="0" w:color="auto"/>
            <w:left w:val="none" w:sz="0" w:space="0" w:color="auto"/>
            <w:bottom w:val="none" w:sz="0" w:space="0" w:color="auto"/>
            <w:right w:val="none" w:sz="0" w:space="0" w:color="auto"/>
          </w:divBdr>
        </w:div>
        <w:div w:id="1258565179">
          <w:marLeft w:val="0"/>
          <w:marRight w:val="0"/>
          <w:marTop w:val="0"/>
          <w:marBottom w:val="0"/>
          <w:divBdr>
            <w:top w:val="none" w:sz="0" w:space="0" w:color="auto"/>
            <w:left w:val="none" w:sz="0" w:space="0" w:color="auto"/>
            <w:bottom w:val="none" w:sz="0" w:space="0" w:color="auto"/>
            <w:right w:val="none" w:sz="0" w:space="0" w:color="auto"/>
          </w:divBdr>
        </w:div>
        <w:div w:id="1273782226">
          <w:marLeft w:val="0"/>
          <w:marRight w:val="0"/>
          <w:marTop w:val="0"/>
          <w:marBottom w:val="0"/>
          <w:divBdr>
            <w:top w:val="none" w:sz="0" w:space="0" w:color="auto"/>
            <w:left w:val="none" w:sz="0" w:space="0" w:color="auto"/>
            <w:bottom w:val="none" w:sz="0" w:space="0" w:color="auto"/>
            <w:right w:val="none" w:sz="0" w:space="0" w:color="auto"/>
          </w:divBdr>
        </w:div>
        <w:div w:id="1317614343">
          <w:marLeft w:val="0"/>
          <w:marRight w:val="0"/>
          <w:marTop w:val="0"/>
          <w:marBottom w:val="0"/>
          <w:divBdr>
            <w:top w:val="none" w:sz="0" w:space="0" w:color="auto"/>
            <w:left w:val="none" w:sz="0" w:space="0" w:color="auto"/>
            <w:bottom w:val="none" w:sz="0" w:space="0" w:color="auto"/>
            <w:right w:val="none" w:sz="0" w:space="0" w:color="auto"/>
          </w:divBdr>
        </w:div>
        <w:div w:id="1339498697">
          <w:marLeft w:val="0"/>
          <w:marRight w:val="0"/>
          <w:marTop w:val="0"/>
          <w:marBottom w:val="0"/>
          <w:divBdr>
            <w:top w:val="none" w:sz="0" w:space="0" w:color="auto"/>
            <w:left w:val="none" w:sz="0" w:space="0" w:color="auto"/>
            <w:bottom w:val="none" w:sz="0" w:space="0" w:color="auto"/>
            <w:right w:val="none" w:sz="0" w:space="0" w:color="auto"/>
          </w:divBdr>
        </w:div>
        <w:div w:id="1429503260">
          <w:marLeft w:val="0"/>
          <w:marRight w:val="0"/>
          <w:marTop w:val="0"/>
          <w:marBottom w:val="0"/>
          <w:divBdr>
            <w:top w:val="none" w:sz="0" w:space="0" w:color="auto"/>
            <w:left w:val="none" w:sz="0" w:space="0" w:color="auto"/>
            <w:bottom w:val="none" w:sz="0" w:space="0" w:color="auto"/>
            <w:right w:val="none" w:sz="0" w:space="0" w:color="auto"/>
          </w:divBdr>
        </w:div>
        <w:div w:id="1435201601">
          <w:marLeft w:val="0"/>
          <w:marRight w:val="0"/>
          <w:marTop w:val="0"/>
          <w:marBottom w:val="0"/>
          <w:divBdr>
            <w:top w:val="none" w:sz="0" w:space="0" w:color="auto"/>
            <w:left w:val="none" w:sz="0" w:space="0" w:color="auto"/>
            <w:bottom w:val="none" w:sz="0" w:space="0" w:color="auto"/>
            <w:right w:val="none" w:sz="0" w:space="0" w:color="auto"/>
          </w:divBdr>
        </w:div>
        <w:div w:id="1443844275">
          <w:marLeft w:val="0"/>
          <w:marRight w:val="0"/>
          <w:marTop w:val="0"/>
          <w:marBottom w:val="0"/>
          <w:divBdr>
            <w:top w:val="none" w:sz="0" w:space="0" w:color="auto"/>
            <w:left w:val="none" w:sz="0" w:space="0" w:color="auto"/>
            <w:bottom w:val="none" w:sz="0" w:space="0" w:color="auto"/>
            <w:right w:val="none" w:sz="0" w:space="0" w:color="auto"/>
          </w:divBdr>
        </w:div>
        <w:div w:id="1554728308">
          <w:marLeft w:val="0"/>
          <w:marRight w:val="0"/>
          <w:marTop w:val="0"/>
          <w:marBottom w:val="0"/>
          <w:divBdr>
            <w:top w:val="none" w:sz="0" w:space="0" w:color="auto"/>
            <w:left w:val="none" w:sz="0" w:space="0" w:color="auto"/>
            <w:bottom w:val="none" w:sz="0" w:space="0" w:color="auto"/>
            <w:right w:val="none" w:sz="0" w:space="0" w:color="auto"/>
          </w:divBdr>
        </w:div>
        <w:div w:id="1559824459">
          <w:marLeft w:val="0"/>
          <w:marRight w:val="0"/>
          <w:marTop w:val="0"/>
          <w:marBottom w:val="0"/>
          <w:divBdr>
            <w:top w:val="none" w:sz="0" w:space="0" w:color="auto"/>
            <w:left w:val="none" w:sz="0" w:space="0" w:color="auto"/>
            <w:bottom w:val="none" w:sz="0" w:space="0" w:color="auto"/>
            <w:right w:val="none" w:sz="0" w:space="0" w:color="auto"/>
          </w:divBdr>
        </w:div>
        <w:div w:id="1568801660">
          <w:marLeft w:val="0"/>
          <w:marRight w:val="0"/>
          <w:marTop w:val="0"/>
          <w:marBottom w:val="0"/>
          <w:divBdr>
            <w:top w:val="none" w:sz="0" w:space="0" w:color="auto"/>
            <w:left w:val="none" w:sz="0" w:space="0" w:color="auto"/>
            <w:bottom w:val="none" w:sz="0" w:space="0" w:color="auto"/>
            <w:right w:val="none" w:sz="0" w:space="0" w:color="auto"/>
          </w:divBdr>
        </w:div>
        <w:div w:id="1574120209">
          <w:marLeft w:val="0"/>
          <w:marRight w:val="0"/>
          <w:marTop w:val="0"/>
          <w:marBottom w:val="0"/>
          <w:divBdr>
            <w:top w:val="none" w:sz="0" w:space="0" w:color="auto"/>
            <w:left w:val="none" w:sz="0" w:space="0" w:color="auto"/>
            <w:bottom w:val="none" w:sz="0" w:space="0" w:color="auto"/>
            <w:right w:val="none" w:sz="0" w:space="0" w:color="auto"/>
          </w:divBdr>
        </w:div>
        <w:div w:id="1576208952">
          <w:marLeft w:val="0"/>
          <w:marRight w:val="0"/>
          <w:marTop w:val="0"/>
          <w:marBottom w:val="0"/>
          <w:divBdr>
            <w:top w:val="none" w:sz="0" w:space="0" w:color="auto"/>
            <w:left w:val="none" w:sz="0" w:space="0" w:color="auto"/>
            <w:bottom w:val="none" w:sz="0" w:space="0" w:color="auto"/>
            <w:right w:val="none" w:sz="0" w:space="0" w:color="auto"/>
          </w:divBdr>
        </w:div>
        <w:div w:id="1583375211">
          <w:marLeft w:val="0"/>
          <w:marRight w:val="0"/>
          <w:marTop w:val="0"/>
          <w:marBottom w:val="0"/>
          <w:divBdr>
            <w:top w:val="none" w:sz="0" w:space="0" w:color="auto"/>
            <w:left w:val="none" w:sz="0" w:space="0" w:color="auto"/>
            <w:bottom w:val="none" w:sz="0" w:space="0" w:color="auto"/>
            <w:right w:val="none" w:sz="0" w:space="0" w:color="auto"/>
          </w:divBdr>
        </w:div>
        <w:div w:id="1610313091">
          <w:marLeft w:val="0"/>
          <w:marRight w:val="0"/>
          <w:marTop w:val="0"/>
          <w:marBottom w:val="0"/>
          <w:divBdr>
            <w:top w:val="none" w:sz="0" w:space="0" w:color="auto"/>
            <w:left w:val="none" w:sz="0" w:space="0" w:color="auto"/>
            <w:bottom w:val="none" w:sz="0" w:space="0" w:color="auto"/>
            <w:right w:val="none" w:sz="0" w:space="0" w:color="auto"/>
          </w:divBdr>
        </w:div>
        <w:div w:id="1644238273">
          <w:marLeft w:val="0"/>
          <w:marRight w:val="0"/>
          <w:marTop w:val="0"/>
          <w:marBottom w:val="0"/>
          <w:divBdr>
            <w:top w:val="none" w:sz="0" w:space="0" w:color="auto"/>
            <w:left w:val="none" w:sz="0" w:space="0" w:color="auto"/>
            <w:bottom w:val="none" w:sz="0" w:space="0" w:color="auto"/>
            <w:right w:val="none" w:sz="0" w:space="0" w:color="auto"/>
          </w:divBdr>
        </w:div>
        <w:div w:id="1664317331">
          <w:marLeft w:val="0"/>
          <w:marRight w:val="0"/>
          <w:marTop w:val="0"/>
          <w:marBottom w:val="0"/>
          <w:divBdr>
            <w:top w:val="none" w:sz="0" w:space="0" w:color="auto"/>
            <w:left w:val="none" w:sz="0" w:space="0" w:color="auto"/>
            <w:bottom w:val="none" w:sz="0" w:space="0" w:color="auto"/>
            <w:right w:val="none" w:sz="0" w:space="0" w:color="auto"/>
          </w:divBdr>
        </w:div>
        <w:div w:id="1685127814">
          <w:marLeft w:val="0"/>
          <w:marRight w:val="0"/>
          <w:marTop w:val="0"/>
          <w:marBottom w:val="0"/>
          <w:divBdr>
            <w:top w:val="none" w:sz="0" w:space="0" w:color="auto"/>
            <w:left w:val="none" w:sz="0" w:space="0" w:color="auto"/>
            <w:bottom w:val="none" w:sz="0" w:space="0" w:color="auto"/>
            <w:right w:val="none" w:sz="0" w:space="0" w:color="auto"/>
          </w:divBdr>
        </w:div>
        <w:div w:id="1685592541">
          <w:marLeft w:val="0"/>
          <w:marRight w:val="0"/>
          <w:marTop w:val="0"/>
          <w:marBottom w:val="0"/>
          <w:divBdr>
            <w:top w:val="none" w:sz="0" w:space="0" w:color="auto"/>
            <w:left w:val="none" w:sz="0" w:space="0" w:color="auto"/>
            <w:bottom w:val="none" w:sz="0" w:space="0" w:color="auto"/>
            <w:right w:val="none" w:sz="0" w:space="0" w:color="auto"/>
          </w:divBdr>
        </w:div>
        <w:div w:id="1707292953">
          <w:marLeft w:val="0"/>
          <w:marRight w:val="0"/>
          <w:marTop w:val="0"/>
          <w:marBottom w:val="0"/>
          <w:divBdr>
            <w:top w:val="none" w:sz="0" w:space="0" w:color="auto"/>
            <w:left w:val="none" w:sz="0" w:space="0" w:color="auto"/>
            <w:bottom w:val="none" w:sz="0" w:space="0" w:color="auto"/>
            <w:right w:val="none" w:sz="0" w:space="0" w:color="auto"/>
          </w:divBdr>
        </w:div>
        <w:div w:id="1726104628">
          <w:marLeft w:val="0"/>
          <w:marRight w:val="0"/>
          <w:marTop w:val="0"/>
          <w:marBottom w:val="0"/>
          <w:divBdr>
            <w:top w:val="none" w:sz="0" w:space="0" w:color="auto"/>
            <w:left w:val="none" w:sz="0" w:space="0" w:color="auto"/>
            <w:bottom w:val="none" w:sz="0" w:space="0" w:color="auto"/>
            <w:right w:val="none" w:sz="0" w:space="0" w:color="auto"/>
          </w:divBdr>
        </w:div>
        <w:div w:id="1762799683">
          <w:marLeft w:val="0"/>
          <w:marRight w:val="0"/>
          <w:marTop w:val="0"/>
          <w:marBottom w:val="0"/>
          <w:divBdr>
            <w:top w:val="none" w:sz="0" w:space="0" w:color="auto"/>
            <w:left w:val="none" w:sz="0" w:space="0" w:color="auto"/>
            <w:bottom w:val="none" w:sz="0" w:space="0" w:color="auto"/>
            <w:right w:val="none" w:sz="0" w:space="0" w:color="auto"/>
          </w:divBdr>
        </w:div>
        <w:div w:id="1792744999">
          <w:marLeft w:val="0"/>
          <w:marRight w:val="0"/>
          <w:marTop w:val="0"/>
          <w:marBottom w:val="0"/>
          <w:divBdr>
            <w:top w:val="none" w:sz="0" w:space="0" w:color="auto"/>
            <w:left w:val="none" w:sz="0" w:space="0" w:color="auto"/>
            <w:bottom w:val="none" w:sz="0" w:space="0" w:color="auto"/>
            <w:right w:val="none" w:sz="0" w:space="0" w:color="auto"/>
          </w:divBdr>
        </w:div>
        <w:div w:id="1841651286">
          <w:marLeft w:val="0"/>
          <w:marRight w:val="0"/>
          <w:marTop w:val="0"/>
          <w:marBottom w:val="0"/>
          <w:divBdr>
            <w:top w:val="none" w:sz="0" w:space="0" w:color="auto"/>
            <w:left w:val="none" w:sz="0" w:space="0" w:color="auto"/>
            <w:bottom w:val="none" w:sz="0" w:space="0" w:color="auto"/>
            <w:right w:val="none" w:sz="0" w:space="0" w:color="auto"/>
          </w:divBdr>
        </w:div>
        <w:div w:id="1890338033">
          <w:marLeft w:val="0"/>
          <w:marRight w:val="0"/>
          <w:marTop w:val="0"/>
          <w:marBottom w:val="0"/>
          <w:divBdr>
            <w:top w:val="none" w:sz="0" w:space="0" w:color="auto"/>
            <w:left w:val="none" w:sz="0" w:space="0" w:color="auto"/>
            <w:bottom w:val="none" w:sz="0" w:space="0" w:color="auto"/>
            <w:right w:val="none" w:sz="0" w:space="0" w:color="auto"/>
          </w:divBdr>
        </w:div>
        <w:div w:id="1901671179">
          <w:marLeft w:val="0"/>
          <w:marRight w:val="0"/>
          <w:marTop w:val="0"/>
          <w:marBottom w:val="0"/>
          <w:divBdr>
            <w:top w:val="none" w:sz="0" w:space="0" w:color="auto"/>
            <w:left w:val="none" w:sz="0" w:space="0" w:color="auto"/>
            <w:bottom w:val="none" w:sz="0" w:space="0" w:color="auto"/>
            <w:right w:val="none" w:sz="0" w:space="0" w:color="auto"/>
          </w:divBdr>
        </w:div>
        <w:div w:id="2022318349">
          <w:marLeft w:val="0"/>
          <w:marRight w:val="0"/>
          <w:marTop w:val="0"/>
          <w:marBottom w:val="0"/>
          <w:divBdr>
            <w:top w:val="none" w:sz="0" w:space="0" w:color="auto"/>
            <w:left w:val="none" w:sz="0" w:space="0" w:color="auto"/>
            <w:bottom w:val="none" w:sz="0" w:space="0" w:color="auto"/>
            <w:right w:val="none" w:sz="0" w:space="0" w:color="auto"/>
          </w:divBdr>
        </w:div>
        <w:div w:id="2039042526">
          <w:marLeft w:val="0"/>
          <w:marRight w:val="0"/>
          <w:marTop w:val="0"/>
          <w:marBottom w:val="0"/>
          <w:divBdr>
            <w:top w:val="none" w:sz="0" w:space="0" w:color="auto"/>
            <w:left w:val="none" w:sz="0" w:space="0" w:color="auto"/>
            <w:bottom w:val="none" w:sz="0" w:space="0" w:color="auto"/>
            <w:right w:val="none" w:sz="0" w:space="0" w:color="auto"/>
          </w:divBdr>
        </w:div>
      </w:divsChild>
    </w:div>
    <w:div w:id="654147571">
      <w:bodyDiv w:val="1"/>
      <w:marLeft w:val="0"/>
      <w:marRight w:val="0"/>
      <w:marTop w:val="0"/>
      <w:marBottom w:val="0"/>
      <w:divBdr>
        <w:top w:val="none" w:sz="0" w:space="0" w:color="auto"/>
        <w:left w:val="none" w:sz="0" w:space="0" w:color="auto"/>
        <w:bottom w:val="none" w:sz="0" w:space="0" w:color="auto"/>
        <w:right w:val="none" w:sz="0" w:space="0" w:color="auto"/>
      </w:divBdr>
      <w:divsChild>
        <w:div w:id="5982247">
          <w:marLeft w:val="734"/>
          <w:marRight w:val="0"/>
          <w:marTop w:val="480"/>
          <w:marBottom w:val="0"/>
          <w:divBdr>
            <w:top w:val="none" w:sz="0" w:space="0" w:color="auto"/>
            <w:left w:val="none" w:sz="0" w:space="0" w:color="auto"/>
            <w:bottom w:val="none" w:sz="0" w:space="0" w:color="auto"/>
            <w:right w:val="none" w:sz="0" w:space="0" w:color="auto"/>
          </w:divBdr>
        </w:div>
        <w:div w:id="851260456">
          <w:marLeft w:val="734"/>
          <w:marRight w:val="0"/>
          <w:marTop w:val="480"/>
          <w:marBottom w:val="0"/>
          <w:divBdr>
            <w:top w:val="none" w:sz="0" w:space="0" w:color="auto"/>
            <w:left w:val="none" w:sz="0" w:space="0" w:color="auto"/>
            <w:bottom w:val="none" w:sz="0" w:space="0" w:color="auto"/>
            <w:right w:val="none" w:sz="0" w:space="0" w:color="auto"/>
          </w:divBdr>
        </w:div>
        <w:div w:id="1981569481">
          <w:marLeft w:val="734"/>
          <w:marRight w:val="0"/>
          <w:marTop w:val="480"/>
          <w:marBottom w:val="0"/>
          <w:divBdr>
            <w:top w:val="none" w:sz="0" w:space="0" w:color="auto"/>
            <w:left w:val="none" w:sz="0" w:space="0" w:color="auto"/>
            <w:bottom w:val="none" w:sz="0" w:space="0" w:color="auto"/>
            <w:right w:val="none" w:sz="0" w:space="0" w:color="auto"/>
          </w:divBdr>
        </w:div>
      </w:divsChild>
    </w:div>
    <w:div w:id="691152959">
      <w:bodyDiv w:val="1"/>
      <w:marLeft w:val="0"/>
      <w:marRight w:val="0"/>
      <w:marTop w:val="0"/>
      <w:marBottom w:val="0"/>
      <w:divBdr>
        <w:top w:val="none" w:sz="0" w:space="0" w:color="auto"/>
        <w:left w:val="none" w:sz="0" w:space="0" w:color="auto"/>
        <w:bottom w:val="none" w:sz="0" w:space="0" w:color="auto"/>
        <w:right w:val="none" w:sz="0" w:space="0" w:color="auto"/>
      </w:divBdr>
      <w:divsChild>
        <w:div w:id="2138520064">
          <w:marLeft w:val="619"/>
          <w:marRight w:val="0"/>
          <w:marTop w:val="360"/>
          <w:marBottom w:val="0"/>
          <w:divBdr>
            <w:top w:val="none" w:sz="0" w:space="0" w:color="auto"/>
            <w:left w:val="none" w:sz="0" w:space="0" w:color="auto"/>
            <w:bottom w:val="none" w:sz="0" w:space="0" w:color="auto"/>
            <w:right w:val="none" w:sz="0" w:space="0" w:color="auto"/>
          </w:divBdr>
        </w:div>
      </w:divsChild>
    </w:div>
    <w:div w:id="834296993">
      <w:bodyDiv w:val="1"/>
      <w:marLeft w:val="0"/>
      <w:marRight w:val="0"/>
      <w:marTop w:val="0"/>
      <w:marBottom w:val="0"/>
      <w:divBdr>
        <w:top w:val="none" w:sz="0" w:space="0" w:color="auto"/>
        <w:left w:val="none" w:sz="0" w:space="0" w:color="auto"/>
        <w:bottom w:val="none" w:sz="0" w:space="0" w:color="auto"/>
        <w:right w:val="none" w:sz="0" w:space="0" w:color="auto"/>
      </w:divBdr>
    </w:div>
    <w:div w:id="937952457">
      <w:bodyDiv w:val="1"/>
      <w:marLeft w:val="0"/>
      <w:marRight w:val="0"/>
      <w:marTop w:val="0"/>
      <w:marBottom w:val="0"/>
      <w:divBdr>
        <w:top w:val="none" w:sz="0" w:space="0" w:color="auto"/>
        <w:left w:val="none" w:sz="0" w:space="0" w:color="auto"/>
        <w:bottom w:val="none" w:sz="0" w:space="0" w:color="auto"/>
        <w:right w:val="none" w:sz="0" w:space="0" w:color="auto"/>
      </w:divBdr>
    </w:div>
    <w:div w:id="962418251">
      <w:bodyDiv w:val="1"/>
      <w:marLeft w:val="0"/>
      <w:marRight w:val="0"/>
      <w:marTop w:val="0"/>
      <w:marBottom w:val="0"/>
      <w:divBdr>
        <w:top w:val="none" w:sz="0" w:space="0" w:color="auto"/>
        <w:left w:val="none" w:sz="0" w:space="0" w:color="auto"/>
        <w:bottom w:val="none" w:sz="0" w:space="0" w:color="auto"/>
        <w:right w:val="none" w:sz="0" w:space="0" w:color="auto"/>
      </w:divBdr>
    </w:div>
    <w:div w:id="1029531990">
      <w:bodyDiv w:val="1"/>
      <w:marLeft w:val="0"/>
      <w:marRight w:val="0"/>
      <w:marTop w:val="0"/>
      <w:marBottom w:val="0"/>
      <w:divBdr>
        <w:top w:val="none" w:sz="0" w:space="0" w:color="auto"/>
        <w:left w:val="none" w:sz="0" w:space="0" w:color="auto"/>
        <w:bottom w:val="none" w:sz="0" w:space="0" w:color="auto"/>
        <w:right w:val="none" w:sz="0" w:space="0" w:color="auto"/>
      </w:divBdr>
      <w:divsChild>
        <w:div w:id="25763166">
          <w:marLeft w:val="706"/>
          <w:marRight w:val="0"/>
          <w:marTop w:val="460"/>
          <w:marBottom w:val="0"/>
          <w:divBdr>
            <w:top w:val="none" w:sz="0" w:space="0" w:color="auto"/>
            <w:left w:val="none" w:sz="0" w:space="0" w:color="auto"/>
            <w:bottom w:val="none" w:sz="0" w:space="0" w:color="auto"/>
            <w:right w:val="none" w:sz="0" w:space="0" w:color="auto"/>
          </w:divBdr>
        </w:div>
        <w:div w:id="253980271">
          <w:marLeft w:val="706"/>
          <w:marRight w:val="0"/>
          <w:marTop w:val="460"/>
          <w:marBottom w:val="0"/>
          <w:divBdr>
            <w:top w:val="none" w:sz="0" w:space="0" w:color="auto"/>
            <w:left w:val="none" w:sz="0" w:space="0" w:color="auto"/>
            <w:bottom w:val="none" w:sz="0" w:space="0" w:color="auto"/>
            <w:right w:val="none" w:sz="0" w:space="0" w:color="auto"/>
          </w:divBdr>
        </w:div>
        <w:div w:id="361790321">
          <w:marLeft w:val="706"/>
          <w:marRight w:val="0"/>
          <w:marTop w:val="460"/>
          <w:marBottom w:val="0"/>
          <w:divBdr>
            <w:top w:val="none" w:sz="0" w:space="0" w:color="auto"/>
            <w:left w:val="none" w:sz="0" w:space="0" w:color="auto"/>
            <w:bottom w:val="none" w:sz="0" w:space="0" w:color="auto"/>
            <w:right w:val="none" w:sz="0" w:space="0" w:color="auto"/>
          </w:divBdr>
        </w:div>
      </w:divsChild>
    </w:div>
    <w:div w:id="1172991842">
      <w:bodyDiv w:val="1"/>
      <w:marLeft w:val="0"/>
      <w:marRight w:val="0"/>
      <w:marTop w:val="0"/>
      <w:marBottom w:val="0"/>
      <w:divBdr>
        <w:top w:val="none" w:sz="0" w:space="0" w:color="auto"/>
        <w:left w:val="none" w:sz="0" w:space="0" w:color="auto"/>
        <w:bottom w:val="none" w:sz="0" w:space="0" w:color="auto"/>
        <w:right w:val="none" w:sz="0" w:space="0" w:color="auto"/>
      </w:divBdr>
    </w:div>
    <w:div w:id="1222328176">
      <w:bodyDiv w:val="1"/>
      <w:marLeft w:val="0"/>
      <w:marRight w:val="0"/>
      <w:marTop w:val="0"/>
      <w:marBottom w:val="0"/>
      <w:divBdr>
        <w:top w:val="none" w:sz="0" w:space="0" w:color="auto"/>
        <w:left w:val="none" w:sz="0" w:space="0" w:color="auto"/>
        <w:bottom w:val="none" w:sz="0" w:space="0" w:color="auto"/>
        <w:right w:val="none" w:sz="0" w:space="0" w:color="auto"/>
      </w:divBdr>
    </w:div>
    <w:div w:id="1228540862">
      <w:bodyDiv w:val="1"/>
      <w:marLeft w:val="0"/>
      <w:marRight w:val="0"/>
      <w:marTop w:val="0"/>
      <w:marBottom w:val="0"/>
      <w:divBdr>
        <w:top w:val="none" w:sz="0" w:space="0" w:color="auto"/>
        <w:left w:val="none" w:sz="0" w:space="0" w:color="auto"/>
        <w:bottom w:val="none" w:sz="0" w:space="0" w:color="auto"/>
        <w:right w:val="none" w:sz="0" w:space="0" w:color="auto"/>
      </w:divBdr>
    </w:div>
    <w:div w:id="1342664507">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
    <w:div w:id="1810319893">
      <w:bodyDiv w:val="1"/>
      <w:marLeft w:val="0"/>
      <w:marRight w:val="0"/>
      <w:marTop w:val="0"/>
      <w:marBottom w:val="0"/>
      <w:divBdr>
        <w:top w:val="none" w:sz="0" w:space="0" w:color="auto"/>
        <w:left w:val="none" w:sz="0" w:space="0" w:color="auto"/>
        <w:bottom w:val="none" w:sz="0" w:space="0" w:color="auto"/>
        <w:right w:val="none" w:sz="0" w:space="0" w:color="auto"/>
      </w:divBdr>
      <w:divsChild>
        <w:div w:id="129133386">
          <w:marLeft w:val="0"/>
          <w:marRight w:val="0"/>
          <w:marTop w:val="0"/>
          <w:marBottom w:val="0"/>
          <w:divBdr>
            <w:top w:val="none" w:sz="0" w:space="0" w:color="auto"/>
            <w:left w:val="none" w:sz="0" w:space="0" w:color="auto"/>
            <w:bottom w:val="none" w:sz="0" w:space="0" w:color="auto"/>
            <w:right w:val="none" w:sz="0" w:space="0" w:color="auto"/>
          </w:divBdr>
        </w:div>
        <w:div w:id="446655722">
          <w:marLeft w:val="0"/>
          <w:marRight w:val="0"/>
          <w:marTop w:val="0"/>
          <w:marBottom w:val="0"/>
          <w:divBdr>
            <w:top w:val="none" w:sz="0" w:space="0" w:color="auto"/>
            <w:left w:val="none" w:sz="0" w:space="0" w:color="auto"/>
            <w:bottom w:val="none" w:sz="0" w:space="0" w:color="auto"/>
            <w:right w:val="none" w:sz="0" w:space="0" w:color="auto"/>
          </w:divBdr>
        </w:div>
        <w:div w:id="1515337802">
          <w:marLeft w:val="0"/>
          <w:marRight w:val="0"/>
          <w:marTop w:val="0"/>
          <w:marBottom w:val="0"/>
          <w:divBdr>
            <w:top w:val="none" w:sz="0" w:space="0" w:color="auto"/>
            <w:left w:val="none" w:sz="0" w:space="0" w:color="auto"/>
            <w:bottom w:val="none" w:sz="0" w:space="0" w:color="auto"/>
            <w:right w:val="none" w:sz="0" w:space="0" w:color="auto"/>
          </w:divBdr>
        </w:div>
      </w:divsChild>
    </w:div>
    <w:div w:id="18200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ppooselibrary.org/curbside-pickup-procedures-1" TargetMode="External"/><Relationship Id="rId13" Type="http://schemas.openxmlformats.org/officeDocument/2006/relationships/hyperlink" Target="mailto:medium.com/@john.alan.thill/a-phased-reopening-plan-for-libraries-as-covid-19-restrictions-are-lifted-2d96885c0c1d?fbclid=IwAR2I9qOsjXBIbbyZxGWaqRyi_1S5gUpp644nSPq12jK8eJ6LZelgfB6IJl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mericanlibrariesmagazine.org/blogs/the-scoop/how-to-sanitize-collections-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hr.wv.gov/localhealth/pages/map.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llericalibrary.org/wp-content/uploads/2019/01/Curbside-Pickup-OnlinePageUpdatedHours.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ibrary.chesterfield.gov/418/CCPL-COVID-19-Respon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A3177253EC714E9CAD699CC11652C0" ma:contentTypeVersion="15" ma:contentTypeDescription="Create a new document." ma:contentTypeScope="" ma:versionID="8b7f8453e03e5656f9bfed2a20a8abe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21636-CBEF-4F10-AAFB-BEF17E772780}"/>
</file>

<file path=customXml/itemProps2.xml><?xml version="1.0" encoding="utf-8"?>
<ds:datastoreItem xmlns:ds="http://schemas.openxmlformats.org/officeDocument/2006/customXml" ds:itemID="{0DEEAE20-7C46-4579-9D2A-8C7A97F0DC99}"/>
</file>

<file path=customXml/itemProps3.xml><?xml version="1.0" encoding="utf-8"?>
<ds:datastoreItem xmlns:ds="http://schemas.openxmlformats.org/officeDocument/2006/customXml" ds:itemID="{29410E1A-A291-4110-A1AC-3F53320F8290}"/>
</file>

<file path=docProps/app.xml><?xml version="1.0" encoding="utf-8"?>
<Properties xmlns="http://schemas.openxmlformats.org/officeDocument/2006/extended-properties" xmlns:vt="http://schemas.openxmlformats.org/officeDocument/2006/docPropsVTypes">
  <Template>Normal.dotm</Template>
  <TotalTime>1</TotalTime>
  <Pages>1</Pages>
  <Words>2262</Words>
  <Characters>12899</Characters>
  <Application>Microsoft Office Word</Application>
  <DocSecurity>4</DocSecurity>
  <Lines>107</Lines>
  <Paragraphs>30</Paragraphs>
  <ScaleCrop>false</ScaleCrop>
  <Company>West Virginia Office of Technology</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Robert L</dc:creator>
  <cp:keywords/>
  <cp:lastModifiedBy>Campbell, Heather S</cp:lastModifiedBy>
  <cp:revision>22</cp:revision>
  <cp:lastPrinted>2014-05-12T21:04:00Z</cp:lastPrinted>
  <dcterms:created xsi:type="dcterms:W3CDTF">2020-04-13T21:02:00Z</dcterms:created>
  <dcterms:modified xsi:type="dcterms:W3CDTF">2020-04-27T19:07:00Z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0x010100CEA3177253EC714E9CAD699CC11652C0</vt:lpwstr>
  </property>
  <property fmtid="{D5CDD505-2E9C-101B-9397-08002B2CF9AE}" pid="3" name="PublishingRollupImage">
    <vt:lpwstr/>
  </property>
  <property fmtid="{D5CDD505-2E9C-101B-9397-08002B2CF9AE}" pid="4" name="PublishingContactEmail">
    <vt:lpwstr/>
  </property>
  <property fmtid="{D5CDD505-2E9C-101B-9397-08002B2CF9AE}" pid="5" name="PublishingContactName">
    <vt:lpwstr/>
  </property>
  <property fmtid="{D5CDD505-2E9C-101B-9397-08002B2CF9AE}" pid="6" name="PublishingPageLayout">
    <vt:lpwstr/>
  </property>
  <property fmtid="{D5CDD505-2E9C-101B-9397-08002B2CF9AE}" pid="7" name="Comments">
    <vt:lpwstr/>
  </property>
  <property fmtid="{D5CDD505-2E9C-101B-9397-08002B2CF9AE}" pid="8" name="Audience">
    <vt:lpwstr/>
  </property>
  <property fmtid="{D5CDD505-2E9C-101B-9397-08002B2CF9AE}" pid="9" name="PublishingContactPicture">
    <vt:lpwstr/>
  </property>
</Properties>
</file>